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1" w:type="dxa"/>
        <w:tblInd w:w="-530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504"/>
        <w:gridCol w:w="3825"/>
        <w:gridCol w:w="142"/>
        <w:gridCol w:w="1540"/>
      </w:tblGrid>
      <w:tr w:rsidR="00131382" w14:paraId="0A11E6E5" w14:textId="77777777" w:rsidTr="003B4982">
        <w:trPr>
          <w:trHeight w:val="835"/>
        </w:trPr>
        <w:tc>
          <w:tcPr>
            <w:tcW w:w="11011" w:type="dxa"/>
            <w:gridSpan w:val="4"/>
            <w:shd w:val="clear" w:color="auto" w:fill="FFFFFF" w:themeFill="background1"/>
            <w:vAlign w:val="center"/>
          </w:tcPr>
          <w:p w14:paraId="0E93B76A" w14:textId="753B266C" w:rsidR="0095665E" w:rsidRDefault="00375DB6" w:rsidP="0054620D">
            <w:pPr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</w:pP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Formulaire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de </w:t>
            </w:r>
            <w:r w:rsidR="00BB622F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notification</w:t>
            </w:r>
            <w:r w:rsidR="005C6688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de modification à caractère </w:t>
            </w:r>
            <w:r w:rsidR="007011B0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non </w:t>
            </w:r>
            <w:r w:rsidR="005C6688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substantiel de l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’</w:t>
            </w:r>
            <w:r w:rsidR="0054620D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agrément préalable de réalisation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d’un établissement pharmaceutique 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de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fabrica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tion </w:t>
            </w:r>
          </w:p>
          <w:p w14:paraId="678AC113" w14:textId="77777777" w:rsidR="00DF080D" w:rsidRPr="00DF080D" w:rsidRDefault="00DF080D" w:rsidP="00DF080D">
            <w:pPr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10"/>
                <w:szCs w:val="10"/>
              </w:rPr>
            </w:pPr>
          </w:p>
          <w:p w14:paraId="5CC73201" w14:textId="5022EE70" w:rsidR="0058267E" w:rsidRDefault="0058267E" w:rsidP="001A74B1">
            <w:pPr>
              <w:ind w:left="0" w:right="102"/>
              <w:jc w:val="both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95665E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Ce formulaire doit être rempli </w:t>
            </w:r>
            <w:r w:rsidR="001A74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numériquement, </w:t>
            </w:r>
            <w:r w:rsidR="0095665E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intégralement </w:t>
            </w:r>
            <w:r w:rsidR="00D35F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et soigneusement</w:t>
            </w:r>
            <w:r w:rsidR="001A74B1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 en prenant autant de place que nécessaire pour répondre convenablement à ses questions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. </w:t>
            </w:r>
          </w:p>
          <w:p w14:paraId="28E5B43E" w14:textId="77777777" w:rsidR="0058267E" w:rsidRDefault="0058267E" w:rsidP="0095665E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Préciser « non applicable » le cas échéant. </w:t>
            </w:r>
          </w:p>
          <w:p w14:paraId="016DEBFD" w14:textId="67221A79" w:rsidR="0058267E" w:rsidRDefault="0058267E" w:rsidP="001A74B1">
            <w:pPr>
              <w:ind w:left="0" w:right="1105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Toute absence de réponse doit être justifiée.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</w:t>
            </w:r>
          </w:p>
          <w:p w14:paraId="225E815B" w14:textId="5C347547" w:rsidR="001A74B1" w:rsidRPr="001A74B1" w:rsidRDefault="001A74B1" w:rsidP="001A74B1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-Tout document annexé au présent formulaire doit être convenablement référencé. </w:t>
            </w:r>
          </w:p>
          <w:p w14:paraId="5DC92EB6" w14:textId="60EB127D" w:rsidR="007011B0" w:rsidRPr="00635188" w:rsidRDefault="0058267E" w:rsidP="00DF080D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-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Un formulaire ne répondant à ces exigences 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sera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automatiquement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rejeté</w:t>
            </w:r>
            <w:r w:rsidR="0063518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.</w:t>
            </w:r>
          </w:p>
        </w:tc>
      </w:tr>
      <w:tr w:rsidR="00131382" w14:paraId="43126F91" w14:textId="77777777" w:rsidTr="003B4982">
        <w:trPr>
          <w:trHeight w:val="435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8FFC" w14:textId="6DCFC706" w:rsidR="00131382" w:rsidRPr="00635188" w:rsidRDefault="00B05552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RENSEIGNEMENTS ADMINISTRATIFS SUR LE DEMANDEUR 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(I.3/3)</w:t>
            </w:r>
          </w:p>
        </w:tc>
      </w:tr>
      <w:tr w:rsidR="00131382" w14:paraId="3064D57F" w14:textId="77777777" w:rsidTr="003B4982">
        <w:trPr>
          <w:trHeight w:val="499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354EF048" w14:textId="4F568C40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I.1. </w:t>
            </w:r>
            <w:r w:rsidR="0095665E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Établissement pharmaceutique objet de la demande 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(Renseigner les cases ci-dessous en langue Arabe </w:t>
            </w:r>
            <w:r w:rsidR="007B7AC2"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A64D7E" w14:paraId="094388E8" w14:textId="77777777" w:rsidTr="003B4982">
        <w:trPr>
          <w:trHeight w:val="292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BFE7" w14:textId="77777777" w:rsidR="00A64D7E" w:rsidRPr="0095665E" w:rsidRDefault="00A64D7E" w:rsidP="00A64D7E">
            <w:pPr>
              <w:tabs>
                <w:tab w:val="left" w:pos="3450"/>
              </w:tabs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CB9" w14:textId="1DCFDC67" w:rsidR="00A64D7E" w:rsidRPr="0095665E" w:rsidRDefault="00A64D7E" w:rsidP="00A64D7E">
            <w:pPr>
              <w:tabs>
                <w:tab w:val="left" w:pos="3450"/>
              </w:tabs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 xml:space="preserve">الاسم التجاري </w:t>
            </w:r>
            <w:r w:rsidR="00AE1346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للمؤسسة:</w:t>
            </w:r>
          </w:p>
        </w:tc>
      </w:tr>
      <w:tr w:rsidR="00A64D7E" w14:paraId="1FE1CE43" w14:textId="77777777" w:rsidTr="003B4982">
        <w:trPr>
          <w:trHeight w:val="290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28F2" w14:textId="77777777" w:rsidR="00A64D7E" w:rsidRPr="0095665E" w:rsidRDefault="00A64D7E" w:rsidP="00375DB6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BA2" w14:textId="4254C0EE" w:rsidR="00A64D7E" w:rsidRPr="0095665E" w:rsidRDefault="00A64D7E" w:rsidP="00A64D7E">
            <w:pPr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 xml:space="preserve">الشكل </w:t>
            </w:r>
            <w:r w:rsidR="00AE1346"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القانوني:</w:t>
            </w:r>
          </w:p>
        </w:tc>
      </w:tr>
      <w:tr w:rsidR="00A64D7E" w14:paraId="4707CF1C" w14:textId="77777777" w:rsidTr="003B4982">
        <w:trPr>
          <w:trHeight w:val="36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56600" w14:textId="77777777" w:rsidR="00A64D7E" w:rsidRDefault="00A64D7E" w:rsidP="00A64D7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  <w:p w14:paraId="55B2205E" w14:textId="77777777" w:rsidR="00FC152B" w:rsidRPr="00A64D7E" w:rsidRDefault="00FC152B" w:rsidP="00A64D7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649" w14:textId="0F7B4B92" w:rsidR="00A64D7E" w:rsidRPr="00A64D7E" w:rsidRDefault="00A64D7E" w:rsidP="00A64D7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 xml:space="preserve">عنوان المقر </w:t>
            </w:r>
            <w:r w:rsidR="00AE1346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الاجتماعي:</w:t>
            </w:r>
          </w:p>
        </w:tc>
      </w:tr>
      <w:tr w:rsidR="00120BAE" w14:paraId="0A35F24A" w14:textId="77777777" w:rsidTr="003B4982">
        <w:trPr>
          <w:trHeight w:val="36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3F34F" w14:textId="0B8EF28C" w:rsidR="00120BAE" w:rsidRPr="007011B0" w:rsidRDefault="00120BAE" w:rsidP="007011B0">
            <w:pPr>
              <w:ind w:left="0"/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AA60" w14:textId="77777777" w:rsidR="00120BAE" w:rsidRDefault="00120BAE" w:rsidP="00120BA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للتصنيع:</w:t>
            </w:r>
          </w:p>
          <w:p w14:paraId="1A49545B" w14:textId="61C04175" w:rsidR="00FC152B" w:rsidRPr="0095665E" w:rsidRDefault="00FC152B" w:rsidP="00FC152B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</w:p>
        </w:tc>
      </w:tr>
      <w:tr w:rsidR="00B441B6" w14:paraId="716DCEA7" w14:textId="77777777" w:rsidTr="003B4982">
        <w:trPr>
          <w:trHeight w:val="369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B3E9" w14:textId="09AD4DBF" w:rsidR="00B441B6" w:rsidRDefault="00B441B6" w:rsidP="00B441B6">
            <w:pPr>
              <w:bidi/>
              <w:ind w:left="0"/>
              <w:jc w:val="right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Agrément(s) et/ou autorisation(s) </w:t>
            </w:r>
            <w:r w:rsidRPr="001A26F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u w:val="single"/>
              </w:rPr>
              <w:t>en cours de validité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délivré(s) à l’étab</w:t>
            </w:r>
            <w:r w:rsidR="001A26F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lissement pharmaceutique.</w:t>
            </w:r>
          </w:p>
          <w:p w14:paraId="1A7ABB3D" w14:textId="241E2DEE" w:rsidR="00CC0EB5" w:rsidRPr="00B441B6" w:rsidRDefault="00CC0EB5" w:rsidP="00CC0EB5">
            <w:pPr>
              <w:bidi/>
              <w:ind w:left="0"/>
              <w:jc w:val="right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Référence :                                                         Date : …/…/…</w:t>
            </w:r>
          </w:p>
        </w:tc>
      </w:tr>
      <w:tr w:rsidR="00B07B79" w14:paraId="1610DA28" w14:textId="77777777" w:rsidTr="003B4982">
        <w:trPr>
          <w:trHeight w:val="397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3F167" w14:textId="4D6321CF" w:rsidR="004005A2" w:rsidRPr="00FC152B" w:rsidRDefault="00B441B6" w:rsidP="00FC152B">
            <w:pPr>
              <w:ind w:left="0"/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Type de modification</w:t>
            </w:r>
            <w:r w:rsid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 : </w:t>
            </w:r>
            <w:r w:rsidR="00B07B79" w:rsidRPr="0095665E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(Cocher la(les) case(s) appropriée(s)</w:t>
            </w:r>
            <w:r w:rsidR="00B07B79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.</w:t>
            </w:r>
            <w:r w:rsidR="00B07B79" w:rsidRPr="0095665E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)</w:t>
            </w:r>
          </w:p>
        </w:tc>
      </w:tr>
      <w:tr w:rsidR="00F46800" w14:paraId="7C0CC57D" w14:textId="77777777" w:rsidTr="003B4982">
        <w:trPr>
          <w:trHeight w:val="340"/>
        </w:trPr>
        <w:tc>
          <w:tcPr>
            <w:tcW w:w="9329" w:type="dxa"/>
            <w:gridSpan w:val="2"/>
            <w:tcBorders>
              <w:left w:val="single" w:sz="4" w:space="0" w:color="000000"/>
            </w:tcBorders>
          </w:tcPr>
          <w:p w14:paraId="110D28D4" w14:textId="43DA236A" w:rsidR="00F46800" w:rsidRPr="007011B0" w:rsidRDefault="0054620D" w:rsidP="007011B0">
            <w:pPr>
              <w:pStyle w:val="Paragraphedeliste"/>
              <w:numPr>
                <w:ilvl w:val="0"/>
                <w:numId w:val="19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Changement de d</w:t>
            </w:r>
            <w:r w:rsidR="007011B0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énomination sociale de</w:t>
            </w:r>
            <w:r w:rsid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="007011B0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l'établissement</w:t>
            </w:r>
            <w:r w:rsid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="00CC0EB5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;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5EFF1D1D" w14:textId="2081C5F4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8547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B5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6800" w14:paraId="415090BF" w14:textId="77777777" w:rsidTr="003B4982">
        <w:trPr>
          <w:trHeight w:val="340"/>
        </w:trPr>
        <w:tc>
          <w:tcPr>
            <w:tcW w:w="9329" w:type="dxa"/>
            <w:gridSpan w:val="2"/>
            <w:tcBorders>
              <w:left w:val="single" w:sz="4" w:space="0" w:color="000000"/>
            </w:tcBorders>
          </w:tcPr>
          <w:p w14:paraId="7962D0F3" w14:textId="7376F5B0" w:rsidR="00F46800" w:rsidRPr="007011B0" w:rsidRDefault="0054620D" w:rsidP="007011B0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Changement de la f</w:t>
            </w:r>
            <w:r w:rsidR="007011B0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orme juridique de l’établissement</w:t>
            </w:r>
            <w:r w:rsid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="007011B0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="00CC0EB5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;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5EF6E8DF" w14:textId="142D8F4C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44653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B5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6800" w14:paraId="05F89668" w14:textId="77777777" w:rsidTr="003B4982">
        <w:trPr>
          <w:trHeight w:val="340"/>
        </w:trPr>
        <w:tc>
          <w:tcPr>
            <w:tcW w:w="9329" w:type="dxa"/>
            <w:gridSpan w:val="2"/>
            <w:tcBorders>
              <w:left w:val="single" w:sz="4" w:space="0" w:color="000000"/>
            </w:tcBorders>
          </w:tcPr>
          <w:p w14:paraId="4ACDD224" w14:textId="41F8CB52" w:rsidR="00F46800" w:rsidRPr="007011B0" w:rsidRDefault="0054620D" w:rsidP="007011B0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Transfert du s</w:t>
            </w:r>
            <w:r w:rsidR="007011B0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iège social de l’établissement</w:t>
            </w:r>
            <w:r w:rsid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="007011B0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="00CC0EB5"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;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5503985A" w14:textId="5A73899A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8128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B5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6800" w14:paraId="649AF191" w14:textId="77777777" w:rsidTr="003B4982">
        <w:trPr>
          <w:trHeight w:val="340"/>
        </w:trPr>
        <w:tc>
          <w:tcPr>
            <w:tcW w:w="9329" w:type="dxa"/>
            <w:gridSpan w:val="2"/>
            <w:tcBorders>
              <w:left w:val="single" w:sz="4" w:space="0" w:color="000000"/>
            </w:tcBorders>
          </w:tcPr>
          <w:p w14:paraId="2CAEC1DD" w14:textId="15E00EBC" w:rsidR="00F46800" w:rsidRPr="00CC0EB5" w:rsidRDefault="007011B0" w:rsidP="00CC0EB5">
            <w:pPr>
              <w:numPr>
                <w:ilvl w:val="0"/>
                <w:numId w:val="8"/>
              </w:numPr>
              <w:spacing w:line="360" w:lineRule="auto"/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</w:t>
            </w:r>
            <w:r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ésignation d’un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Pr="007011B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nouveau directeur technique</w:t>
            </w:r>
            <w:r w:rsidR="00CC0EB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;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475009F6" w14:textId="14B126D2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 w:rsidRPr="007853EA"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46589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3EA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6800" w14:paraId="699813D7" w14:textId="77777777" w:rsidTr="003B4982">
        <w:trPr>
          <w:trHeight w:val="340"/>
        </w:trPr>
        <w:tc>
          <w:tcPr>
            <w:tcW w:w="9329" w:type="dxa"/>
            <w:gridSpan w:val="2"/>
            <w:tcBorders>
              <w:left w:val="single" w:sz="4" w:space="0" w:color="000000"/>
            </w:tcBorders>
          </w:tcPr>
          <w:p w14:paraId="2732214B" w14:textId="601820DD" w:rsidR="00F46800" w:rsidRPr="007011B0" w:rsidRDefault="00FC152B" w:rsidP="007011B0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Autre</w:t>
            </w:r>
            <w:r w:rsidR="001F3A22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 </w:t>
            </w:r>
            <w:r w:rsidR="001F3A2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  <w:t>:</w:t>
            </w:r>
            <w:r w:rsidR="001F3A22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 xml:space="preserve"> </w:t>
            </w:r>
            <w:r w:rsidR="001F3A22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Décrire brièvement</w:t>
            </w:r>
            <w:r w:rsidR="001F3A22" w:rsidRPr="00B441B6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 xml:space="preserve"> la modification :…….</w:t>
            </w:r>
          </w:p>
        </w:tc>
        <w:tc>
          <w:tcPr>
            <w:tcW w:w="1682" w:type="dxa"/>
            <w:gridSpan w:val="2"/>
            <w:tcBorders>
              <w:right w:val="single" w:sz="4" w:space="0" w:color="000000"/>
            </w:tcBorders>
          </w:tcPr>
          <w:p w14:paraId="4933F703" w14:textId="71C8D3AB" w:rsidR="00F46800" w:rsidRPr="003F61C2" w:rsidRDefault="00F46800" w:rsidP="00F46800">
            <w:pPr>
              <w:suppressAutoHyphens/>
              <w:spacing w:line="48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 w:rsidRPr="007853EA"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9901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3EA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31382" w14:paraId="055C042E" w14:textId="77777777" w:rsidTr="003B4982">
        <w:trPr>
          <w:trHeight w:val="267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6691E070" w14:textId="67943F93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I.2. </w:t>
            </w:r>
            <w:r w:rsidR="00B05552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</w:t>
            </w:r>
            <w:r w:rsidR="00375DB6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Directeur Technique </w:t>
            </w:r>
          </w:p>
        </w:tc>
      </w:tr>
      <w:tr w:rsidR="00131382" w14:paraId="7C28C5C2" w14:textId="77777777" w:rsidTr="003B4982">
        <w:trPr>
          <w:trHeight w:val="292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AE0" w14:textId="6936BF77" w:rsidR="0095665E" w:rsidRPr="00252B5C" w:rsidRDefault="00375DB6" w:rsidP="00252B5C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om et prénom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482D605B" w14:textId="77777777" w:rsidTr="003B4982">
        <w:trPr>
          <w:trHeight w:val="337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A122" w14:textId="3C8C1078" w:rsidR="0095665E" w:rsidRPr="000E28A3" w:rsidRDefault="00375DB6" w:rsidP="000E28A3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dresse électronique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2CB120FF" w14:textId="77777777" w:rsidTr="003B4982">
        <w:trPr>
          <w:trHeight w:val="290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5615" w14:textId="4FC5B27E" w:rsidR="001F3A22" w:rsidRPr="00252B5C" w:rsidRDefault="00375DB6" w:rsidP="0054620D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éléphone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  <w:r w:rsidR="00AE312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3B4982" w:rsidRPr="00BA0ECD" w14:paraId="11388EF1" w14:textId="77777777" w:rsidTr="003B4982">
        <w:trPr>
          <w:trHeight w:val="267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4FBC98A3" w14:textId="77777777" w:rsidR="003B4982" w:rsidRPr="00BA0ECD" w:rsidRDefault="003B4982" w:rsidP="00B438BF">
            <w:pPr>
              <w:ind w:left="0"/>
            </w:pPr>
            <w:bookmarkStart w:id="0" w:name="_GoBack"/>
            <w:bookmarkEnd w:id="0"/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lastRenderedPageBreak/>
              <w:t>I.3. Gérant(e)</w:t>
            </w:r>
          </w:p>
        </w:tc>
      </w:tr>
      <w:tr w:rsidR="003B4982" w:rsidRPr="00BA0ECD" w14:paraId="74BF55AF" w14:textId="77777777" w:rsidTr="003B4982">
        <w:trPr>
          <w:trHeight w:val="292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7257" w14:textId="77777777" w:rsidR="003B4982" w:rsidRPr="00BA0ECD" w:rsidRDefault="003B4982" w:rsidP="00B438BF">
            <w:pPr>
              <w:ind w:left="0"/>
              <w:rPr>
                <w:b/>
                <w:bCs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3B4982" w:rsidRPr="00BA0ECD" w14:paraId="2085055B" w14:textId="77777777" w:rsidTr="003B4982">
        <w:trPr>
          <w:trHeight w:val="337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11DC" w14:textId="77777777" w:rsidR="003B4982" w:rsidRPr="00BA0ECD" w:rsidRDefault="003B4982" w:rsidP="00B438BF">
            <w:pPr>
              <w:ind w:left="0"/>
              <w:rPr>
                <w:b/>
                <w:bCs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3B4982" w:rsidRPr="00BA0ECD" w14:paraId="590AD13A" w14:textId="77777777" w:rsidTr="003B4982">
        <w:trPr>
          <w:trHeight w:val="290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4535" w14:textId="77777777" w:rsidR="003B4982" w:rsidRPr="00BA0ECD" w:rsidRDefault="003B4982" w:rsidP="00B438BF">
            <w:pPr>
              <w:ind w:left="0"/>
              <w:rPr>
                <w:b/>
                <w:bCs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3B4982" w:rsidRPr="0095665E" w14:paraId="38E4DAAB" w14:textId="77777777" w:rsidTr="003B4982">
        <w:trPr>
          <w:trHeight w:val="290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8925" w14:textId="77777777" w:rsidR="003B4982" w:rsidRDefault="003B4982" w:rsidP="00B438B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Nationalité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  <w:p w14:paraId="7BDF1991" w14:textId="77777777" w:rsidR="003B4982" w:rsidRPr="0095665E" w:rsidRDefault="003B4982" w:rsidP="00B438B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FB62A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(Si nationalité étrangère : joindre obligatoirement une copie du permis de travail en cours de validité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</w:tc>
      </w:tr>
      <w:tr w:rsidR="00A74E16" w:rsidRPr="0095665E" w14:paraId="3D31AA98" w14:textId="77777777" w:rsidTr="003B4982">
        <w:trPr>
          <w:trHeight w:val="381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09BE" w14:textId="601D51A3" w:rsidR="00A74E16" w:rsidRPr="00635188" w:rsidRDefault="00C9756D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br w:type="page"/>
            </w:r>
            <w:r w:rsidR="002B5AB7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MODIFICATION A CARACTERE NON SUBSTANTIEL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(II.</w:t>
            </w:r>
            <w:r w:rsidR="006E7B62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6E7B62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A74E16" w14:paraId="22A62235" w14:textId="77777777" w:rsidTr="003B4982">
        <w:trPr>
          <w:trHeight w:val="290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03D878FD" w14:textId="1A41F244" w:rsidR="00A74E16" w:rsidRPr="0095665E" w:rsidRDefault="00635188" w:rsidP="005C6688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II.1. </w:t>
            </w:r>
            <w:r w:rsidR="0054620D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Changement de d</w:t>
            </w:r>
            <w:r w:rsidR="00B32ACC" w:rsidRPr="00B32AC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énomination sociale de l'établissement</w:t>
            </w:r>
            <w:r w:rsidR="00B32AC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.</w:t>
            </w:r>
          </w:p>
        </w:tc>
      </w:tr>
      <w:tr w:rsidR="0005517B" w14:paraId="69AA7DA8" w14:textId="77777777" w:rsidTr="003B4982">
        <w:trPr>
          <w:trHeight w:val="7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4D5D8" w14:textId="5430E8BA" w:rsidR="0005517B" w:rsidRPr="0005517B" w:rsidRDefault="00F20D21" w:rsidP="00AE1346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e courrier de notification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de modification à caractère non substantiel de l’agrément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préalable de réalisation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l’établissement pharmaceutique de fabrication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signé et cacheté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</w:t>
            </w:r>
            <w:r w:rsidR="0005517B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C84AC" w14:textId="6BD5D7C3" w:rsidR="0005517B" w:rsidRP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92083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2C903C3F" w14:textId="77777777" w:rsidTr="003B4982">
        <w:trPr>
          <w:trHeight w:val="50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26205C" w14:textId="4F2825B2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formulaire de </w:t>
            </w:r>
            <w:r w:rsidR="00F20D21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notification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modification à caractère non substantiel de l’agrément </w:t>
            </w:r>
            <w:r w:rsidR="00AE1346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préalable de réalisation</w:t>
            </w:r>
            <w:r w:rsidR="00AE1346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de l’établissement pharmaceutique de fabrication dûment renseigné, daté cacheté et signé</w:t>
            </w:r>
            <w:r w:rsidR="00F20D21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D4015" w14:textId="08DD1EEA" w:rsidR="0005517B" w:rsidRP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95174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7EA630CA" w14:textId="77777777" w:rsidTr="003B4982">
        <w:trPr>
          <w:trHeight w:val="50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2A1AB8" w14:textId="3685D35F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dernier avenant du statut de l’établissement pharmaceutique,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mentionnant la nouvelle dénomination de l’établissement pharmaceutique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;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415D4" w14:textId="696278BF" w:rsidR="0005517B" w:rsidRP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19335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599D3AE0" w14:textId="77777777" w:rsidTr="003B4982">
        <w:trPr>
          <w:trHeight w:val="50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D9BCCE" w14:textId="30701286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registre du commerce,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mentionnant la nouvelle dénomination de l’établissement pharmaceutique 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AC03A" w14:textId="0D6EAB26" w:rsidR="0005517B" w:rsidRP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210857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149CDE37" w14:textId="77777777" w:rsidTr="003B4982">
        <w:trPr>
          <w:trHeight w:val="756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DC4823" w14:textId="73D58D45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titre de propriété ou bail de location, en cours de validité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dénomination de l’établissement pharmaceutique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879FD" w14:textId="34DF222B" w:rsidR="0005517B" w:rsidRP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3097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32110CD4" w14:textId="77777777" w:rsidTr="003B4982">
        <w:trPr>
          <w:trHeight w:val="796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87F168" w14:textId="1C9E535A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La copie de l’attestation d’inscription du pharmacien directeur technique au Conseil de déontologie des pharmaciens,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dénomination de l’établissement pharmaceutique 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;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5AED5" w14:textId="73960E8C" w:rsidR="0005517B" w:rsidRP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15317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694A760E" w14:textId="77777777" w:rsidTr="003B4982">
        <w:trPr>
          <w:trHeight w:val="667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952DA9" w14:textId="43E663F2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contrat de travail </w:t>
            </w:r>
            <w:r w:rsidR="00791A03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notarié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du pharmacien directeur technique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précisant la nouvelle dénomination de l’établissement pharmaceutique 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0552E8" w14:textId="1039F47E" w:rsidR="0005517B" w:rsidRPr="00E7259A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47250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14:paraId="3A13BA4D" w14:textId="77777777" w:rsidTr="003B4982">
        <w:trPr>
          <w:trHeight w:val="50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8C1EC" w14:textId="422B5FDD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L’autorisation d’exploitation d’un établissement classé délivrée par les services compétents du ministère chargé de l’environnement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précisant la nouvelle dénomination de l’établissement pharmaceutique 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3443A4" w14:textId="6F8104B3" w:rsidR="0005517B" w:rsidRPr="00E7259A" w:rsidRDefault="003B4982" w:rsidP="0005517B">
            <w:pPr>
              <w:tabs>
                <w:tab w:val="left" w:pos="3570"/>
              </w:tabs>
              <w:ind w:left="0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58779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74E16" w:rsidRPr="0095665E" w14:paraId="26A095D4" w14:textId="77777777" w:rsidTr="003B4982">
        <w:trPr>
          <w:trHeight w:val="290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26159FCF" w14:textId="334DAC62" w:rsidR="00A74E16" w:rsidRPr="0095665E" w:rsidRDefault="00635188" w:rsidP="00695EF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II.2. </w:t>
            </w:r>
            <w:r w:rsidR="0054620D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Changement de la f</w:t>
            </w:r>
            <w:r w:rsidR="0005517B" w:rsidRPr="0005517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orme juridique de l’établissement pharmaceutique de fabrication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05517B" w:rsidRPr="0095665E" w14:paraId="2369EE1A" w14:textId="77777777" w:rsidTr="003B4982">
        <w:trPr>
          <w:trHeight w:val="35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C6FB" w14:textId="7C045AA1" w:rsidR="0005517B" w:rsidRPr="0005517B" w:rsidRDefault="00F20D21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e courrier de notification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de modification à caractère non substantiel de l’agrément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préalable de réalisation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l’établissement pharmaceutique de fabrication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signé et cacheté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</w:t>
            </w:r>
            <w:r w:rsidR="0005517B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01FB" w14:textId="23154037" w:rsid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66539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45A32536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C1DC" w14:textId="62ED9369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formulaire de </w:t>
            </w:r>
            <w:r w:rsidR="00F20D21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notification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modification à caractère non substantiel de l’agrément </w:t>
            </w:r>
            <w:r w:rsidR="00AE1346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préalable de réalisation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l’établissement pharmaceutique de fabrication dûment renseigné, daté cacheté et signé</w:t>
            </w:r>
            <w:r w:rsidR="00F20D21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16A3" w14:textId="6B36A5A1" w:rsid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45012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458D4F56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609B" w14:textId="3A386542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dernier avenant du statut de l’établissement pharmaceutique,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mentionnant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orme juridique de l’établissement pharmaceutique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;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52B9" w14:textId="4B640554" w:rsid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62737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2322C54E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BEF8" w14:textId="2D023F10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registre du commerce,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mentionnant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orme juridique de l’établissement pharmaceutique 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5EB2" w14:textId="1F763BC4" w:rsid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52948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53B324F8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B8B6" w14:textId="271D222B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titre de propriété ou bail de location, en cours de validité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orme juridique de l’établissement pharmaceutique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17BB" w14:textId="31C7B813" w:rsid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04389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3DA18227" w14:textId="77777777" w:rsidTr="003B4982">
        <w:trPr>
          <w:trHeight w:val="692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0E48" w14:textId="07ED381E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La copie de l’attestation d’inscription du pharmacien directeur technique au Conseil de déontologie des pharmaciens,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orme juridique de l’établissement pharmaceutique 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153D" w14:textId="5A5A6211" w:rsid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42577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553823F8" w14:textId="77777777" w:rsidTr="003B4982">
        <w:trPr>
          <w:trHeight w:val="772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3095" w14:textId="27B6E8C1" w:rsidR="0005517B" w:rsidRPr="0005517B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contrat de travail </w:t>
            </w:r>
            <w:r w:rsidR="00791A03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notarié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du pharmacien directeur technique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orme juridique de l’établissement pharmaceutique 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E676" w14:textId="2FF8CDEA" w:rsid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9306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5517B" w:rsidRPr="0095665E" w14:paraId="605C38A2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1AF3" w14:textId="77777777" w:rsidR="0005517B" w:rsidRPr="00683D93" w:rsidRDefault="0005517B" w:rsidP="0005517B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L’autorisation d’exploitation d’un établissement classé délivrée par les services compétents du ministère chargé de l’environnement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précisant la nouvelle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f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orme juridique de l’établissement pharmaceutique 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  <w:p w14:paraId="76CFB0CA" w14:textId="77777777" w:rsidR="00683D93" w:rsidRDefault="00683D93" w:rsidP="00683D93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6B58218E" w14:textId="77777777" w:rsidR="00683D93" w:rsidRDefault="00683D93" w:rsidP="00683D93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7ACF96F6" w14:textId="04D66F72" w:rsidR="00683D93" w:rsidRPr="00683D93" w:rsidRDefault="00683D93" w:rsidP="00683D93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B888" w14:textId="5F842C06" w:rsidR="0005517B" w:rsidRDefault="003B4982" w:rsidP="0005517B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49022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7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:rsidRPr="0095665E" w14:paraId="384B3467" w14:textId="77777777" w:rsidTr="003B4982">
        <w:trPr>
          <w:trHeight w:val="290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2D3729CC" w14:textId="55C30168" w:rsidR="00D523B6" w:rsidRPr="0095665E" w:rsidRDefault="00D523B6" w:rsidP="00876270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lastRenderedPageBreak/>
              <w:t xml:space="preserve">II.3. </w:t>
            </w:r>
            <w:r w:rsidR="0054620D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Transfert du s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iège social de l’établissement pharmaceutique de fabrication</w:t>
            </w:r>
            <w:r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D523B6" w14:paraId="7A994B17" w14:textId="77777777" w:rsidTr="003B4982">
        <w:trPr>
          <w:trHeight w:val="35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1D39" w14:textId="6C335137" w:rsidR="00D523B6" w:rsidRPr="0005517B" w:rsidRDefault="00F20D21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e courrier de notification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de modification à caractère non substantiel de l’agrément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préalable de réalisation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l’établissement pharmaceutique de fabrication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signé et cacheté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</w:t>
            </w:r>
            <w:r w:rsidR="00D523B6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EA53" w14:textId="77777777" w:rsidR="00D523B6" w:rsidRDefault="003B4982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33105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615624DE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A27F" w14:textId="50C4092D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formulaire de </w:t>
            </w:r>
            <w:r w:rsidR="00F20D21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notification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modification à caractère non substantiel de l’agrément </w:t>
            </w:r>
            <w:r w:rsidR="00AE1346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préalable de réalisation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l’établissement pharmaceutique de fabrication dûment renseigné, daté cacheté et signé</w:t>
            </w:r>
            <w:r w:rsidR="00F20D21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C6C4" w14:textId="77777777" w:rsidR="00D523B6" w:rsidRDefault="003B4982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5489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5DC880EF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66B" w14:textId="09F9CFFC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dernier avenant du statut de l’établissement pharmaceutique,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mentionnant 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nouve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au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iège social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 l’établissement pharmaceutique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;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54AF" w14:textId="77777777" w:rsidR="00D523B6" w:rsidRDefault="003B4982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92579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485303EA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35FA" w14:textId="1FC7C869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Une copie du registre du commerce,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mentionnant 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nouve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au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iège social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de l’établissement pharmaceutique </w:t>
            </w:r>
            <w:r w:rsidRPr="00DF080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99E6" w14:textId="77777777" w:rsidR="00D523B6" w:rsidRDefault="003B4982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93635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387D1377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0F69" w14:textId="6562D9E5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titre de propriété ou bail de location, en cours de validité 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précisant 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nouve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au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iège social</w:t>
            </w:r>
            <w:r w:rsidRPr="0005517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de l’établissement pharmaceutique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FC18" w14:textId="77777777" w:rsidR="00D523B6" w:rsidRDefault="003B4982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20560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:rsidRPr="0095665E" w14:paraId="63DBA79C" w14:textId="77777777" w:rsidTr="003B4982">
        <w:trPr>
          <w:trHeight w:val="290"/>
        </w:trPr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5D9CCFC5" w14:textId="45879289" w:rsidR="00D523B6" w:rsidRPr="0095665E" w:rsidRDefault="00D523B6" w:rsidP="00876270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II.4. </w:t>
            </w:r>
            <w:r w:rsidRPr="00D523B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Désignation d’un nouveau directeur technique</w:t>
            </w:r>
          </w:p>
        </w:tc>
      </w:tr>
      <w:tr w:rsidR="00D523B6" w14:paraId="04ED0105" w14:textId="77777777" w:rsidTr="003B4982">
        <w:trPr>
          <w:trHeight w:val="35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ECDA" w14:textId="710BB6EB" w:rsidR="00D523B6" w:rsidRPr="0005517B" w:rsidRDefault="00F20D21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e courrier de notification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de modification à caractère non substantiel de l’agrément 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préalable de réalisation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l’établissement pharmaceutique de fabrication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signé et cacheté par le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</w:t>
            </w:r>
            <w:r w:rsidR="00D523B6"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5797" w14:textId="77777777" w:rsidR="00D523B6" w:rsidRDefault="003B4982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15056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5331401D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C308" w14:textId="5A9D5F30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Le formulaire de </w:t>
            </w:r>
            <w:r w:rsidR="000F133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notification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modification à caractère non substantiel de l’agrément </w:t>
            </w:r>
            <w:r w:rsidR="00AE1346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préalable de réalisation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de l’établissement pharmaceutique de fabrication dûment renseigné, daté cacheté et signé </w:t>
            </w:r>
            <w:r w:rsidR="000F133D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par le pharmacien directeur technique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D5D0" w14:textId="77777777" w:rsidR="00D523B6" w:rsidRDefault="003B4982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0018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3728144C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12E" w14:textId="022C91A5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Formulaire de demande d’exercice du pharmacien directeur technique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;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B79E" w14:textId="77777777" w:rsidR="00D523B6" w:rsidRDefault="003B4982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213136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7AD36FA8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70AB" w14:textId="04DDB6CE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Une copie du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diplôme du pharmacien </w:t>
            </w:r>
            <w:r w:rsidRPr="00D523B6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076B" w14:textId="77777777" w:rsidR="00D523B6" w:rsidRDefault="003B4982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7413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34C6B56E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6D6E" w14:textId="6A888B64" w:rsidR="00D523B6" w:rsidRPr="0005517B" w:rsidRDefault="00D523B6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La copie de la carte d’identité du pharmacien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CFED" w14:textId="77777777" w:rsidR="00D523B6" w:rsidRDefault="003B4982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39839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F080D" w14:paraId="60B482FB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1BF1" w14:textId="7A54BA9F" w:rsidR="00DF080D" w:rsidRDefault="00DF080D" w:rsidP="00DF080D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Une photo d’identité du pharmacien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C258" w14:textId="19742AD1" w:rsidR="00DF080D" w:rsidRPr="00650431" w:rsidRDefault="003B4982" w:rsidP="00DF080D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53861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80D" w:rsidRPr="004669D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F080D" w14:paraId="32ED8105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BF87" w14:textId="55D825BF" w:rsidR="00DF080D" w:rsidRDefault="00DF080D" w:rsidP="00DF080D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La copie de l’attestation d’inscription du pharmacien directeur technique au Conseil de déontologie des pharmaciens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 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6AFE" w14:textId="70134213" w:rsidR="00DF080D" w:rsidRPr="00650431" w:rsidRDefault="003B4982" w:rsidP="00DF080D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82563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80D" w:rsidRPr="004669DB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523B6" w14:paraId="5936AA9B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87D1" w14:textId="19960D63" w:rsidR="00D523B6" w:rsidRPr="0005517B" w:rsidRDefault="00D523B6" w:rsidP="00103526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Le contrat de travail</w:t>
            </w:r>
            <w:r w:rsidR="00103526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notarié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="00103526" w:rsidRPr="004A5A1E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à durée indéterminée</w:t>
            </w:r>
            <w:r w:rsidR="00103526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Pr="0005517B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du pharmacien directeur technique</w:t>
            </w:r>
            <w:r w:rsidR="00791A03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portant la mention de </w:t>
            </w:r>
            <w:r w:rsidR="00791A03" w:rsidRPr="00791A03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« Pharmacien</w:t>
            </w:r>
            <w:r w:rsidR="00791A03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 w:rsidR="00791A03" w:rsidRPr="00791A03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directeur technique de production »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393D" w14:textId="77777777" w:rsidR="00D523B6" w:rsidRDefault="003B4982" w:rsidP="00876270">
            <w:pPr>
              <w:tabs>
                <w:tab w:val="left" w:pos="3570"/>
              </w:tabs>
              <w:ind w:left="72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24534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B6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F3A22" w14:paraId="12B9F021" w14:textId="77777777" w:rsidTr="003B4982">
        <w:trPr>
          <w:trHeight w:val="29"/>
        </w:trPr>
        <w:tc>
          <w:tcPr>
            <w:tcW w:w="9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41DD" w14:textId="0D4D5826" w:rsidR="001F3A22" w:rsidRPr="0005517B" w:rsidRDefault="001F3A22" w:rsidP="00876270">
            <w:pPr>
              <w:pStyle w:val="Paragraphedeliste"/>
              <w:numPr>
                <w:ilvl w:val="0"/>
                <w:numId w:val="24"/>
              </w:numPr>
              <w:tabs>
                <w:tab w:val="left" w:pos="3570"/>
              </w:tabs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Une copie de la notification de démission du pharmacien directeur technique précédent, accusée par les services compétents du ministère chargé de l’industrie pharmaceutique</w:t>
            </w:r>
            <w:r w:rsidR="004A5A1E"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>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AFE0" w14:textId="1201B802" w:rsidR="001F3A22" w:rsidRDefault="003B4982" w:rsidP="00876270">
            <w:pPr>
              <w:tabs>
                <w:tab w:val="left" w:pos="3570"/>
              </w:tabs>
              <w:ind w:left="72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43867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A22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5279C185" w14:textId="6EEBCA4A" w:rsidR="009C7139" w:rsidRDefault="009C7139" w:rsidP="001F3A22">
      <w:pPr>
        <w:spacing w:line="240" w:lineRule="auto"/>
        <w:ind w:left="0"/>
        <w:sectPr w:rsidR="009C7139" w:rsidSect="001A26F4">
          <w:footerReference w:type="default" r:id="rId8"/>
          <w:headerReference w:type="first" r:id="rId9"/>
          <w:footerReference w:type="first" r:id="rId10"/>
          <w:pgSz w:w="11906" w:h="16838"/>
          <w:pgMar w:top="655" w:right="7141" w:bottom="585" w:left="1020" w:header="432" w:footer="720" w:gutter="0"/>
          <w:cols w:space="720"/>
          <w:titlePg/>
          <w:docGrid w:linePitch="218"/>
        </w:sectPr>
      </w:pPr>
    </w:p>
    <w:p w14:paraId="1DF8BD63" w14:textId="7C974688" w:rsidR="009C7139" w:rsidRDefault="009C7139" w:rsidP="001F3A22">
      <w:pPr>
        <w:pStyle w:val="Sous-titre"/>
        <w:ind w:left="0" w:right="-613"/>
      </w:pPr>
    </w:p>
    <w:sectPr w:rsidR="009C7139" w:rsidSect="001A26F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432" w:footer="720" w:gutter="0"/>
      <w:pgNumType w:start="7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D6FC7" w14:textId="77777777" w:rsidR="00F816E9" w:rsidRDefault="00F816E9">
      <w:pPr>
        <w:spacing w:line="240" w:lineRule="auto"/>
      </w:pPr>
      <w:r>
        <w:separator/>
      </w:r>
    </w:p>
  </w:endnote>
  <w:endnote w:type="continuationSeparator" w:id="0">
    <w:p w14:paraId="2CB94CB6" w14:textId="77777777" w:rsidR="00F816E9" w:rsidRDefault="00F81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826806"/>
      <w:docPartObj>
        <w:docPartGallery w:val="Page Numbers (Bottom of Page)"/>
        <w:docPartUnique/>
      </w:docPartObj>
    </w:sdtPr>
    <w:sdtEndPr/>
    <w:sdtContent>
      <w:sdt>
        <w:sdtPr>
          <w:id w:val="-1355185718"/>
          <w:docPartObj>
            <w:docPartGallery w:val="Page Numbers (Top of Page)"/>
            <w:docPartUnique/>
          </w:docPartObj>
        </w:sdtPr>
        <w:sdtEndPr/>
        <w:sdtContent>
          <w:p w14:paraId="3AEBDB68" w14:textId="77777777" w:rsidR="0054620D" w:rsidRDefault="0054620D" w:rsidP="0054620D">
            <w:pPr>
              <w:pStyle w:val="Pieddepage"/>
              <w:ind w:right="-6461"/>
              <w:jc w:val="right"/>
            </w:pPr>
          </w:p>
          <w:p w14:paraId="054CF1BD" w14:textId="3C17A402" w:rsidR="0054620D" w:rsidRPr="001A74B1" w:rsidRDefault="0054620D" w:rsidP="0054620D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B4982">
              <w:rPr>
                <w:b/>
                <w:bCs/>
                <w:noProof/>
                <w:sz w:val="24"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t>3</w:t>
            </w:r>
          </w:p>
        </w:sdtContent>
      </w:sdt>
    </w:sdtContent>
  </w:sdt>
  <w:p w14:paraId="73E281AD" w14:textId="77777777" w:rsidR="0054620D" w:rsidRDefault="0054620D" w:rsidP="0054620D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5395B585" w14:textId="77777777" w:rsidR="0054620D" w:rsidRPr="00232CA0" w:rsidRDefault="0054620D" w:rsidP="0054620D">
    <w:pPr>
      <w:spacing w:after="160"/>
      <w:ind w:left="0"/>
    </w:pPr>
    <w:r w:rsidRPr="0095665E">
      <w:rPr>
        <w:b/>
        <w:bCs/>
        <w:sz w:val="20"/>
        <w:szCs w:val="32"/>
      </w:rPr>
      <w:t xml:space="preserve">Signature et visa du pharmacien directeur technique : </w:t>
    </w:r>
    <w:r>
      <w:rPr>
        <w:b/>
        <w:bCs/>
        <w:sz w:val="20"/>
        <w:szCs w:val="32"/>
      </w:rPr>
      <w:t xml:space="preserve">                                    </w:t>
    </w:r>
  </w:p>
  <w:p w14:paraId="0632AB14" w14:textId="77777777" w:rsidR="0054620D" w:rsidRDefault="005462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9891289"/>
      <w:docPartObj>
        <w:docPartGallery w:val="Page Numbers (Bottom of Page)"/>
        <w:docPartUnique/>
      </w:docPartObj>
    </w:sdtPr>
    <w:sdtEndPr/>
    <w:sdtContent>
      <w:sdt>
        <w:sdtPr>
          <w:id w:val="195819460"/>
          <w:docPartObj>
            <w:docPartGallery w:val="Page Numbers (Top of Page)"/>
            <w:docPartUnique/>
          </w:docPartObj>
        </w:sdtPr>
        <w:sdtEndPr/>
        <w:sdtContent>
          <w:p w14:paraId="48DE10E9" w14:textId="77777777" w:rsidR="00B441B6" w:rsidRDefault="00B441B6" w:rsidP="001A74B1">
            <w:pPr>
              <w:pStyle w:val="Pieddepage"/>
              <w:ind w:right="-6461"/>
              <w:jc w:val="right"/>
            </w:pPr>
          </w:p>
          <w:p w14:paraId="738B4F7D" w14:textId="1C45E29E" w:rsidR="00B441B6" w:rsidRPr="001A74B1" w:rsidRDefault="00B441B6" w:rsidP="0054620D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B4982">
              <w:rPr>
                <w:b/>
                <w:bCs/>
                <w:noProof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 w:rsidR="0054620D">
              <w:rPr>
                <w:b/>
                <w:bCs/>
                <w:sz w:val="24"/>
              </w:rPr>
              <w:t>3</w:t>
            </w:r>
          </w:p>
        </w:sdtContent>
      </w:sdt>
    </w:sdtContent>
  </w:sdt>
  <w:p w14:paraId="4342143B" w14:textId="2CCDF060" w:rsidR="00B441B6" w:rsidRDefault="00B441B6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10779B71" w14:textId="73A60606" w:rsidR="00B441B6" w:rsidRPr="00232CA0" w:rsidRDefault="00B441B6" w:rsidP="00232CA0">
    <w:pPr>
      <w:spacing w:after="160"/>
      <w:ind w:left="0"/>
    </w:pPr>
    <w:r w:rsidRPr="0095665E">
      <w:rPr>
        <w:b/>
        <w:bCs/>
        <w:sz w:val="20"/>
        <w:szCs w:val="32"/>
      </w:rPr>
      <w:t xml:space="preserve">Signature et visa du pharmacien directeur technique : </w:t>
    </w:r>
    <w:r>
      <w:rPr>
        <w:b/>
        <w:bCs/>
        <w:sz w:val="20"/>
        <w:szCs w:val="32"/>
      </w:rPr>
      <w:t xml:space="preserve">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BAF83" w14:textId="20103B2C" w:rsidR="00B441B6" w:rsidRPr="0095665E" w:rsidRDefault="00B441B6" w:rsidP="00A400E3">
    <w:pPr>
      <w:spacing w:after="160"/>
      <w:ind w:left="0"/>
      <w:rPr>
        <w:b/>
        <w:bCs/>
        <w:sz w:val="20"/>
        <w:szCs w:val="32"/>
      </w:rPr>
    </w:pPr>
  </w:p>
  <w:p w14:paraId="602900CA" w14:textId="77777777" w:rsidR="00B441B6" w:rsidRDefault="00B441B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18034531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AF1FCD" w14:textId="759FA83B" w:rsidR="00B441B6" w:rsidRDefault="00B441B6" w:rsidP="00695E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3B4982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1C63AE47" w14:textId="77777777" w:rsidR="00B441B6" w:rsidRPr="009C7139" w:rsidRDefault="00B441B6" w:rsidP="000D4593">
    <w:pPr>
      <w:spacing w:after="160"/>
      <w:ind w:left="0" w:right="360"/>
      <w:rPr>
        <w:sz w:val="20"/>
        <w:szCs w:val="32"/>
      </w:rPr>
    </w:pPr>
  </w:p>
  <w:p w14:paraId="1E1597A7" w14:textId="3D67AC86" w:rsidR="00B441B6" w:rsidRPr="0095665E" w:rsidRDefault="00B441B6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8038C" w14:textId="77777777" w:rsidR="00F816E9" w:rsidRDefault="00F816E9">
      <w:pPr>
        <w:spacing w:line="240" w:lineRule="auto"/>
      </w:pPr>
      <w:r>
        <w:separator/>
      </w:r>
    </w:p>
  </w:footnote>
  <w:footnote w:type="continuationSeparator" w:id="0">
    <w:p w14:paraId="7D1295BF" w14:textId="77777777" w:rsidR="00F816E9" w:rsidRDefault="00F816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945949"/>
      <w:docPartObj>
        <w:docPartGallery w:val="Page Numbers (Top of Page)"/>
        <w:docPartUnique/>
      </w:docPartObj>
    </w:sdtPr>
    <w:sdtEndPr/>
    <w:sdtContent>
      <w:p w14:paraId="1EC92EE2" w14:textId="34748D6F" w:rsidR="00B441B6" w:rsidRDefault="00272F67" w:rsidP="001A74B1">
        <w:pPr>
          <w:pStyle w:val="En-tte"/>
          <w:rPr>
            <w:b/>
            <w:bCs/>
            <w:sz w:val="24"/>
          </w:rPr>
        </w:pPr>
        <w:r>
          <w:rPr>
            <w:b/>
            <w:bCs/>
            <w:sz w:val="24"/>
          </w:rPr>
          <w:t>V 2.0 / 09-2025</w:t>
        </w:r>
      </w:p>
      <w:p w14:paraId="271855F7" w14:textId="77777777" w:rsidR="00B441B6" w:rsidRPr="0058267E" w:rsidRDefault="00B441B6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6BA6B19B" w14:textId="77777777" w:rsidR="00B441B6" w:rsidRPr="0058267E" w:rsidRDefault="00B441B6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3B6D5524" w14:textId="47ABACB3" w:rsidR="00B441B6" w:rsidRPr="0095665E" w:rsidRDefault="00B441B6" w:rsidP="00272F6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ـــي</w:t>
        </w:r>
        <w:r w:rsidR="00272F67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ة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</w:sdtContent>
  </w:sdt>
  <w:p w14:paraId="437FC090" w14:textId="2B35F514" w:rsidR="00B441B6" w:rsidRPr="000A718E" w:rsidRDefault="00272F67" w:rsidP="00272F67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  <w:r>
      <w:rPr>
        <w:rFonts w:ascii="Times" w:hAnsi="Times"/>
        <w:b/>
        <w:bCs/>
        <w:sz w:val="32"/>
        <w:szCs w:val="52"/>
      </w:rPr>
      <w:t>Ministère de l’Industrie</w:t>
    </w:r>
    <w:r w:rsidR="00B441B6" w:rsidRPr="0095665E">
      <w:rPr>
        <w:rFonts w:ascii="Times" w:hAnsi="Times"/>
        <w:b/>
        <w:bCs/>
        <w:sz w:val="32"/>
        <w:szCs w:val="52"/>
      </w:rPr>
      <w:t xml:space="preserve"> Pharmaceutique</w:t>
    </w:r>
  </w:p>
  <w:p w14:paraId="6517B151" w14:textId="77777777" w:rsidR="00B441B6" w:rsidRPr="002E0297" w:rsidRDefault="00B441B6" w:rsidP="002E0297">
    <w:pPr>
      <w:pStyle w:val="En-tt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2EF74" w14:textId="77777777" w:rsidR="00B441B6" w:rsidRDefault="00B441B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DB190" w14:textId="059F65C8" w:rsidR="00B441B6" w:rsidRDefault="00B441B6" w:rsidP="002F1245">
    <w:pPr>
      <w:pStyle w:val="En-tte"/>
    </w:pPr>
  </w:p>
  <w:p w14:paraId="1A88F72F" w14:textId="137F8026" w:rsidR="00B441B6" w:rsidRPr="0095665E" w:rsidRDefault="00B441B6" w:rsidP="0095665E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09E"/>
    <w:multiLevelType w:val="hybridMultilevel"/>
    <w:tmpl w:val="FCC24590"/>
    <w:lvl w:ilvl="0" w:tplc="32EE61A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4C0"/>
    <w:multiLevelType w:val="hybridMultilevel"/>
    <w:tmpl w:val="487AC0F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46DAA"/>
    <w:multiLevelType w:val="hybridMultilevel"/>
    <w:tmpl w:val="9EB63872"/>
    <w:lvl w:ilvl="0" w:tplc="69C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758C9"/>
    <w:multiLevelType w:val="hybridMultilevel"/>
    <w:tmpl w:val="FD4E410A"/>
    <w:lvl w:ilvl="0" w:tplc="4858C004">
      <w:start w:val="6"/>
      <w:numFmt w:val="bullet"/>
      <w:lvlText w:val="-"/>
      <w:lvlJc w:val="left"/>
      <w:pPr>
        <w:ind w:left="720" w:hanging="360"/>
      </w:pPr>
      <w:rPr>
        <w:rFonts w:ascii="MS Gothic" w:eastAsia="MS Gothic" w:hAnsi="MS Gothic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25E68"/>
    <w:multiLevelType w:val="hybridMultilevel"/>
    <w:tmpl w:val="8122525E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4E41"/>
    <w:multiLevelType w:val="hybridMultilevel"/>
    <w:tmpl w:val="DB32A50C"/>
    <w:lvl w:ilvl="0" w:tplc="6FA8F4EA">
      <w:start w:val="1"/>
      <w:numFmt w:val="upperRoman"/>
      <w:lvlText w:val="%1."/>
      <w:lvlJc w:val="left"/>
      <w:pPr>
        <w:ind w:left="720" w:hanging="360"/>
      </w:pPr>
      <w:rPr>
        <w:rFonts w:eastAsia="Calibri" w:hint="default"/>
        <w:b/>
        <w:color w:val="000000" w:themeColor="text1"/>
        <w:sz w:val="28"/>
        <w:szCs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F6"/>
    <w:multiLevelType w:val="hybridMultilevel"/>
    <w:tmpl w:val="77A2F3F6"/>
    <w:lvl w:ilvl="0" w:tplc="92A40678">
      <w:start w:val="9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9037D"/>
    <w:multiLevelType w:val="hybridMultilevel"/>
    <w:tmpl w:val="C0FABA1E"/>
    <w:lvl w:ilvl="0" w:tplc="2AD44CA4">
      <w:start w:val="3"/>
      <w:numFmt w:val="bullet"/>
      <w:lvlText w:val="-"/>
      <w:lvlJc w:val="left"/>
      <w:pPr>
        <w:ind w:left="720" w:hanging="360"/>
      </w:pPr>
      <w:rPr>
        <w:rFonts w:ascii="MS Gothic" w:eastAsia="MS Gothic" w:hAnsi="MS Gothic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328F7"/>
    <w:multiLevelType w:val="hybridMultilevel"/>
    <w:tmpl w:val="78CEE60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F61F5"/>
    <w:multiLevelType w:val="hybridMultilevel"/>
    <w:tmpl w:val="F1501D38"/>
    <w:lvl w:ilvl="0" w:tplc="6FA8F4EA">
      <w:start w:val="1"/>
      <w:numFmt w:val="upperRoman"/>
      <w:lvlText w:val="%1."/>
      <w:lvlJc w:val="left"/>
      <w:pPr>
        <w:ind w:left="1429" w:hanging="720"/>
      </w:pPr>
      <w:rPr>
        <w:rFonts w:eastAsia="Calibri" w:hint="default"/>
        <w:b/>
        <w:color w:val="000000" w:themeColor="text1"/>
        <w:sz w:val="28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A3CDF"/>
    <w:multiLevelType w:val="hybridMultilevel"/>
    <w:tmpl w:val="27C89B58"/>
    <w:lvl w:ilvl="0" w:tplc="69C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E5E98"/>
    <w:multiLevelType w:val="hybridMultilevel"/>
    <w:tmpl w:val="7C30D8FA"/>
    <w:lvl w:ilvl="0" w:tplc="92A40678">
      <w:start w:val="9"/>
      <w:numFmt w:val="bullet"/>
      <w:lvlText w:val=""/>
      <w:lvlJc w:val="left"/>
      <w:pPr>
        <w:ind w:left="78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3228C8"/>
    <w:multiLevelType w:val="hybridMultilevel"/>
    <w:tmpl w:val="7AFEFD5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645D4"/>
    <w:multiLevelType w:val="hybridMultilevel"/>
    <w:tmpl w:val="246CC65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96D31"/>
    <w:multiLevelType w:val="hybridMultilevel"/>
    <w:tmpl w:val="5EDA4BB4"/>
    <w:lvl w:ilvl="0" w:tplc="99780674">
      <w:start w:val="1"/>
      <w:numFmt w:val="bullet"/>
      <w:lvlText w:val=""/>
      <w:lvlJc w:val="left"/>
      <w:pPr>
        <w:ind w:left="214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ABDE8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0C626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B02232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1E8602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26CBC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CE099C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0E12C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C00046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C40B13"/>
    <w:multiLevelType w:val="hybridMultilevel"/>
    <w:tmpl w:val="05169970"/>
    <w:lvl w:ilvl="0" w:tplc="D3B2E4EE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07ABE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83B1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CC840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20AC0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C90EA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88914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0893F4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44ABD2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0B4673"/>
    <w:multiLevelType w:val="hybridMultilevel"/>
    <w:tmpl w:val="B89CD950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E367F6E"/>
    <w:multiLevelType w:val="hybridMultilevel"/>
    <w:tmpl w:val="F6EA254E"/>
    <w:lvl w:ilvl="0" w:tplc="6D027850">
      <w:start w:val="17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E6F37"/>
    <w:multiLevelType w:val="hybridMultilevel"/>
    <w:tmpl w:val="C7E2E3AA"/>
    <w:lvl w:ilvl="0" w:tplc="8D6E3BFC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A977E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CE3FA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EE0A8E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688438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A7EA0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DE5D24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DEB732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F664A8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1B1C3A"/>
    <w:multiLevelType w:val="multilevel"/>
    <w:tmpl w:val="3EE6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944E5C"/>
    <w:multiLevelType w:val="hybridMultilevel"/>
    <w:tmpl w:val="B696495A"/>
    <w:lvl w:ilvl="0" w:tplc="611E516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4D9D4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340C5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B65A4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A07F2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F06C18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B0B7AE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4464FE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465BA0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117E74"/>
    <w:multiLevelType w:val="hybridMultilevel"/>
    <w:tmpl w:val="FBA233F6"/>
    <w:lvl w:ilvl="0" w:tplc="D90E659A">
      <w:start w:val="1"/>
      <w:numFmt w:val="bullet"/>
      <w:lvlText w:val="•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8EDBFC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FA52A6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32A850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ECE79C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44B3C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6057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65314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0DB9C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1E067C"/>
    <w:multiLevelType w:val="hybridMultilevel"/>
    <w:tmpl w:val="B0066740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86B54"/>
    <w:multiLevelType w:val="hybridMultilevel"/>
    <w:tmpl w:val="E7D69280"/>
    <w:lvl w:ilvl="0" w:tplc="DBDE6EE4">
      <w:start w:val="2"/>
      <w:numFmt w:val="bullet"/>
      <w:lvlText w:val="-"/>
      <w:lvlJc w:val="left"/>
      <w:pPr>
        <w:ind w:left="432" w:hanging="360"/>
      </w:pPr>
      <w:rPr>
        <w:rFonts w:ascii="Calibri Light" w:eastAsia="Calibri" w:hAnsi="Calibri Light" w:cs="Calibri 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8"/>
  </w:num>
  <w:num w:numId="4">
    <w:abstractNumId w:val="20"/>
  </w:num>
  <w:num w:numId="5">
    <w:abstractNumId w:val="15"/>
  </w:num>
  <w:num w:numId="6">
    <w:abstractNumId w:val="13"/>
  </w:num>
  <w:num w:numId="7">
    <w:abstractNumId w:val="0"/>
  </w:num>
  <w:num w:numId="8">
    <w:abstractNumId w:val="22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 w:numId="15">
    <w:abstractNumId w:val="19"/>
  </w:num>
  <w:num w:numId="16">
    <w:abstractNumId w:val="17"/>
  </w:num>
  <w:num w:numId="17">
    <w:abstractNumId w:val="9"/>
  </w:num>
  <w:num w:numId="18">
    <w:abstractNumId w:val="10"/>
  </w:num>
  <w:num w:numId="19">
    <w:abstractNumId w:val="2"/>
  </w:num>
  <w:num w:numId="20">
    <w:abstractNumId w:val="5"/>
  </w:num>
  <w:num w:numId="21">
    <w:abstractNumId w:val="3"/>
  </w:num>
  <w:num w:numId="22">
    <w:abstractNumId w:val="7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ar-DZ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fr-FR" w:vendorID="64" w:dllVersion="4096" w:nlCheck="1" w:checkStyle="0"/>
  <w:activeWritingStyle w:appName="MSWord" w:lang="ar-DZ" w:vendorID="64" w:dllVersion="4096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ctiveWritingStyle w:appName="MSWord" w:lang="ar-DZ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82"/>
    <w:rsid w:val="00032312"/>
    <w:rsid w:val="00044E83"/>
    <w:rsid w:val="00044FAA"/>
    <w:rsid w:val="000517B1"/>
    <w:rsid w:val="000517E4"/>
    <w:rsid w:val="0005517B"/>
    <w:rsid w:val="000565D5"/>
    <w:rsid w:val="000726CF"/>
    <w:rsid w:val="0007445B"/>
    <w:rsid w:val="00087778"/>
    <w:rsid w:val="00094650"/>
    <w:rsid w:val="000957DB"/>
    <w:rsid w:val="0009683E"/>
    <w:rsid w:val="00097881"/>
    <w:rsid w:val="000A0E38"/>
    <w:rsid w:val="000A23A2"/>
    <w:rsid w:val="000A4B29"/>
    <w:rsid w:val="000A718E"/>
    <w:rsid w:val="000B13F7"/>
    <w:rsid w:val="000D381A"/>
    <w:rsid w:val="000D4593"/>
    <w:rsid w:val="000E28A3"/>
    <w:rsid w:val="000F133D"/>
    <w:rsid w:val="000F6580"/>
    <w:rsid w:val="00103526"/>
    <w:rsid w:val="00103B79"/>
    <w:rsid w:val="00120BAE"/>
    <w:rsid w:val="00131382"/>
    <w:rsid w:val="0014135B"/>
    <w:rsid w:val="001439BD"/>
    <w:rsid w:val="00156BB1"/>
    <w:rsid w:val="0016653A"/>
    <w:rsid w:val="0017055A"/>
    <w:rsid w:val="00173848"/>
    <w:rsid w:val="001A0F3E"/>
    <w:rsid w:val="001A26F4"/>
    <w:rsid w:val="001A74B1"/>
    <w:rsid w:val="001D5FEA"/>
    <w:rsid w:val="001E4CB7"/>
    <w:rsid w:val="001F3A22"/>
    <w:rsid w:val="0020460D"/>
    <w:rsid w:val="0020473E"/>
    <w:rsid w:val="002220B2"/>
    <w:rsid w:val="00223602"/>
    <w:rsid w:val="00227B5E"/>
    <w:rsid w:val="002319FD"/>
    <w:rsid w:val="00232CA0"/>
    <w:rsid w:val="00245C19"/>
    <w:rsid w:val="00252B5C"/>
    <w:rsid w:val="002661A8"/>
    <w:rsid w:val="00272968"/>
    <w:rsid w:val="00272F67"/>
    <w:rsid w:val="0028071D"/>
    <w:rsid w:val="002814C8"/>
    <w:rsid w:val="00290389"/>
    <w:rsid w:val="0029442B"/>
    <w:rsid w:val="002B5785"/>
    <w:rsid w:val="002B5AB7"/>
    <w:rsid w:val="002D6CA0"/>
    <w:rsid w:val="002E0297"/>
    <w:rsid w:val="002E3946"/>
    <w:rsid w:val="002F1245"/>
    <w:rsid w:val="002F6E16"/>
    <w:rsid w:val="00355847"/>
    <w:rsid w:val="003721D2"/>
    <w:rsid w:val="00375DB6"/>
    <w:rsid w:val="003800D4"/>
    <w:rsid w:val="00381F26"/>
    <w:rsid w:val="003977AA"/>
    <w:rsid w:val="003B3FD6"/>
    <w:rsid w:val="003B4982"/>
    <w:rsid w:val="003C0B2C"/>
    <w:rsid w:val="003F3F71"/>
    <w:rsid w:val="003F61C2"/>
    <w:rsid w:val="004005A2"/>
    <w:rsid w:val="00402CDC"/>
    <w:rsid w:val="00424EB8"/>
    <w:rsid w:val="0046045F"/>
    <w:rsid w:val="00474980"/>
    <w:rsid w:val="00491F08"/>
    <w:rsid w:val="004A5A1E"/>
    <w:rsid w:val="004B38E7"/>
    <w:rsid w:val="004E5B7A"/>
    <w:rsid w:val="004F0B54"/>
    <w:rsid w:val="00516609"/>
    <w:rsid w:val="00522AD2"/>
    <w:rsid w:val="00527A3F"/>
    <w:rsid w:val="0054620D"/>
    <w:rsid w:val="00556418"/>
    <w:rsid w:val="0058267E"/>
    <w:rsid w:val="0058740F"/>
    <w:rsid w:val="00594188"/>
    <w:rsid w:val="00595F6E"/>
    <w:rsid w:val="005C385C"/>
    <w:rsid w:val="005C6688"/>
    <w:rsid w:val="005C6AF7"/>
    <w:rsid w:val="005E1A1E"/>
    <w:rsid w:val="005E453E"/>
    <w:rsid w:val="005E55A8"/>
    <w:rsid w:val="005F3E99"/>
    <w:rsid w:val="00625E0D"/>
    <w:rsid w:val="00626EB4"/>
    <w:rsid w:val="006322E2"/>
    <w:rsid w:val="00635188"/>
    <w:rsid w:val="0063586F"/>
    <w:rsid w:val="00636192"/>
    <w:rsid w:val="00644307"/>
    <w:rsid w:val="00663DCE"/>
    <w:rsid w:val="00682185"/>
    <w:rsid w:val="00683D93"/>
    <w:rsid w:val="00695EFB"/>
    <w:rsid w:val="006A23E4"/>
    <w:rsid w:val="006A5FD5"/>
    <w:rsid w:val="006E0C47"/>
    <w:rsid w:val="006E1714"/>
    <w:rsid w:val="006E7B62"/>
    <w:rsid w:val="006F165C"/>
    <w:rsid w:val="006F3996"/>
    <w:rsid w:val="007011B0"/>
    <w:rsid w:val="00706A88"/>
    <w:rsid w:val="007202A7"/>
    <w:rsid w:val="0072498A"/>
    <w:rsid w:val="0073593A"/>
    <w:rsid w:val="00751F62"/>
    <w:rsid w:val="00774CBC"/>
    <w:rsid w:val="00775F2B"/>
    <w:rsid w:val="007772AA"/>
    <w:rsid w:val="0078314E"/>
    <w:rsid w:val="00791A03"/>
    <w:rsid w:val="007A1A71"/>
    <w:rsid w:val="007B7AC2"/>
    <w:rsid w:val="007D592F"/>
    <w:rsid w:val="007E43F0"/>
    <w:rsid w:val="007E5020"/>
    <w:rsid w:val="007F0B08"/>
    <w:rsid w:val="007F698C"/>
    <w:rsid w:val="008045FF"/>
    <w:rsid w:val="00820F42"/>
    <w:rsid w:val="00826970"/>
    <w:rsid w:val="00831262"/>
    <w:rsid w:val="00833635"/>
    <w:rsid w:val="00853C02"/>
    <w:rsid w:val="00854822"/>
    <w:rsid w:val="00876ABF"/>
    <w:rsid w:val="00877307"/>
    <w:rsid w:val="008845B7"/>
    <w:rsid w:val="00885EE7"/>
    <w:rsid w:val="008A4FF7"/>
    <w:rsid w:val="008D186E"/>
    <w:rsid w:val="008D24E8"/>
    <w:rsid w:val="008D6FDC"/>
    <w:rsid w:val="008E6C96"/>
    <w:rsid w:val="00924520"/>
    <w:rsid w:val="00927E47"/>
    <w:rsid w:val="00930DD6"/>
    <w:rsid w:val="00933A57"/>
    <w:rsid w:val="00934AB7"/>
    <w:rsid w:val="00935DF1"/>
    <w:rsid w:val="00935F1A"/>
    <w:rsid w:val="00935F83"/>
    <w:rsid w:val="00936F3E"/>
    <w:rsid w:val="00947073"/>
    <w:rsid w:val="00953CC6"/>
    <w:rsid w:val="0095665E"/>
    <w:rsid w:val="00957174"/>
    <w:rsid w:val="00964082"/>
    <w:rsid w:val="00971D25"/>
    <w:rsid w:val="009A644E"/>
    <w:rsid w:val="009B1E31"/>
    <w:rsid w:val="009B4EF0"/>
    <w:rsid w:val="009C05CB"/>
    <w:rsid w:val="009C7139"/>
    <w:rsid w:val="009D5812"/>
    <w:rsid w:val="009E641E"/>
    <w:rsid w:val="009E668B"/>
    <w:rsid w:val="00A22E6F"/>
    <w:rsid w:val="00A400E3"/>
    <w:rsid w:val="00A444D3"/>
    <w:rsid w:val="00A46283"/>
    <w:rsid w:val="00A6012C"/>
    <w:rsid w:val="00A6055F"/>
    <w:rsid w:val="00A64D7E"/>
    <w:rsid w:val="00A676D4"/>
    <w:rsid w:val="00A74E16"/>
    <w:rsid w:val="00A80EE6"/>
    <w:rsid w:val="00A94015"/>
    <w:rsid w:val="00AA1426"/>
    <w:rsid w:val="00AB7147"/>
    <w:rsid w:val="00AC1E84"/>
    <w:rsid w:val="00AE0F25"/>
    <w:rsid w:val="00AE1346"/>
    <w:rsid w:val="00AE312B"/>
    <w:rsid w:val="00AF43D8"/>
    <w:rsid w:val="00B05552"/>
    <w:rsid w:val="00B07B79"/>
    <w:rsid w:val="00B2296D"/>
    <w:rsid w:val="00B32ACC"/>
    <w:rsid w:val="00B441B6"/>
    <w:rsid w:val="00B469BC"/>
    <w:rsid w:val="00B62CEC"/>
    <w:rsid w:val="00B8743A"/>
    <w:rsid w:val="00BB622F"/>
    <w:rsid w:val="00BC2757"/>
    <w:rsid w:val="00BC4A8E"/>
    <w:rsid w:val="00BD0411"/>
    <w:rsid w:val="00BD572A"/>
    <w:rsid w:val="00BF5FC1"/>
    <w:rsid w:val="00C12BDB"/>
    <w:rsid w:val="00C30FA4"/>
    <w:rsid w:val="00C35529"/>
    <w:rsid w:val="00C368BD"/>
    <w:rsid w:val="00C42B1A"/>
    <w:rsid w:val="00C657B4"/>
    <w:rsid w:val="00C9756D"/>
    <w:rsid w:val="00CB5647"/>
    <w:rsid w:val="00CC0EB5"/>
    <w:rsid w:val="00CE3138"/>
    <w:rsid w:val="00CE40E1"/>
    <w:rsid w:val="00CE4883"/>
    <w:rsid w:val="00D35FB1"/>
    <w:rsid w:val="00D45BB5"/>
    <w:rsid w:val="00D47FA5"/>
    <w:rsid w:val="00D523B6"/>
    <w:rsid w:val="00D61624"/>
    <w:rsid w:val="00D819E3"/>
    <w:rsid w:val="00D96CD4"/>
    <w:rsid w:val="00D9738A"/>
    <w:rsid w:val="00DA2F34"/>
    <w:rsid w:val="00DA61D7"/>
    <w:rsid w:val="00DC3F1F"/>
    <w:rsid w:val="00DD2828"/>
    <w:rsid w:val="00DF080D"/>
    <w:rsid w:val="00DF1626"/>
    <w:rsid w:val="00DF3975"/>
    <w:rsid w:val="00DF42A5"/>
    <w:rsid w:val="00E5308B"/>
    <w:rsid w:val="00E926EE"/>
    <w:rsid w:val="00E9411D"/>
    <w:rsid w:val="00E959A7"/>
    <w:rsid w:val="00E96619"/>
    <w:rsid w:val="00EC0D3A"/>
    <w:rsid w:val="00EC2389"/>
    <w:rsid w:val="00EC34F9"/>
    <w:rsid w:val="00F107A5"/>
    <w:rsid w:val="00F20D21"/>
    <w:rsid w:val="00F26BB3"/>
    <w:rsid w:val="00F31E14"/>
    <w:rsid w:val="00F33F62"/>
    <w:rsid w:val="00F46800"/>
    <w:rsid w:val="00F66539"/>
    <w:rsid w:val="00F6677E"/>
    <w:rsid w:val="00F72B2C"/>
    <w:rsid w:val="00F763BD"/>
    <w:rsid w:val="00F816E9"/>
    <w:rsid w:val="00FA044B"/>
    <w:rsid w:val="00FB2536"/>
    <w:rsid w:val="00FC152B"/>
    <w:rsid w:val="00FE07A5"/>
    <w:rsid w:val="00FE4697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080E7"/>
  <w15:docId w15:val="{39166B0C-924F-F149-B646-7A7FC679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6D4"/>
    <w:pPr>
      <w:spacing w:line="259" w:lineRule="auto"/>
      <w:ind w:left="-427"/>
    </w:pPr>
    <w:rPr>
      <w:rFonts w:ascii="Arial" w:eastAsia="Arial" w:hAnsi="Arial" w:cs="Arial"/>
      <w:color w:val="000000"/>
      <w:sz w:val="16"/>
      <w:lang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139"/>
    <w:pPr>
      <w:keepNext/>
      <w:keepLines/>
      <w:spacing w:before="20" w:line="240" w:lineRule="auto"/>
      <w:ind w:left="0"/>
      <w:outlineLvl w:val="2"/>
    </w:pPr>
    <w:rPr>
      <w:rFonts w:ascii="Impact" w:eastAsia="Times New Roman" w:hAnsi="Impact" w:cs="Times New Roman"/>
      <w:bCs/>
      <w:color w:val="303030"/>
      <w:spacing w:val="14"/>
      <w:sz w:val="24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D6FDC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FDC"/>
    <w:rPr>
      <w:rFonts w:ascii="Arial" w:eastAsia="Arial" w:hAnsi="Arial" w:cs="Arial"/>
      <w:color w:val="000000"/>
      <w:sz w:val="16"/>
      <w:lang w:val="fr-FR" w:bidi="fr-FR"/>
    </w:rPr>
  </w:style>
  <w:style w:type="paragraph" w:styleId="Paragraphedeliste">
    <w:name w:val="List Paragraph"/>
    <w:basedOn w:val="Normal"/>
    <w:uiPriority w:val="34"/>
    <w:qFormat/>
    <w:rsid w:val="0095665E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0D4593"/>
  </w:style>
  <w:style w:type="paragraph" w:styleId="En-tte">
    <w:name w:val="header"/>
    <w:basedOn w:val="Normal"/>
    <w:link w:val="En-tteCar"/>
    <w:uiPriority w:val="99"/>
    <w:unhideWhenUsed/>
    <w:rsid w:val="009C7139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139"/>
    <w:rPr>
      <w:rFonts w:ascii="Arial" w:eastAsia="Arial" w:hAnsi="Arial" w:cs="Arial"/>
      <w:color w:val="000000"/>
      <w:sz w:val="16"/>
      <w:lang w:val="fr-FR" w:bidi="fr-FR"/>
    </w:rPr>
  </w:style>
  <w:style w:type="character" w:customStyle="1" w:styleId="Titre3Car">
    <w:name w:val="Titre 3 Car"/>
    <w:basedOn w:val="Policepardfaut"/>
    <w:link w:val="Titre3"/>
    <w:uiPriority w:val="9"/>
    <w:rsid w:val="009C7139"/>
    <w:rPr>
      <w:rFonts w:ascii="Impact" w:eastAsia="Times New Roman" w:hAnsi="Impact" w:cs="Times New Roman"/>
      <w:bCs/>
      <w:color w:val="303030"/>
      <w:spacing w:val="14"/>
      <w:szCs w:val="2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39"/>
    <w:pPr>
      <w:numPr>
        <w:ilvl w:val="1"/>
      </w:numPr>
      <w:spacing w:after="180" w:line="274" w:lineRule="auto"/>
      <w:ind w:left="-427"/>
    </w:pPr>
    <w:rPr>
      <w:rFonts w:ascii="Calibri" w:eastAsia="Times New Roman" w:hAnsi="Calibri" w:cs="Times New Roman"/>
      <w:iCs/>
      <w:color w:val="303030"/>
      <w:sz w:val="40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9C7139"/>
    <w:rPr>
      <w:rFonts w:ascii="Calibri" w:eastAsia="Times New Roman" w:hAnsi="Calibri" w:cs="Times New Roman"/>
      <w:iCs/>
      <w:color w:val="303030"/>
      <w:sz w:val="40"/>
      <w:lang w:val="fr-FR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5E1A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A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A1E"/>
    <w:rPr>
      <w:rFonts w:ascii="Arial" w:eastAsia="Arial" w:hAnsi="Arial" w:cs="Arial"/>
      <w:color w:val="000000"/>
      <w:sz w:val="20"/>
      <w:szCs w:val="20"/>
      <w:lang w:val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A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A1E"/>
    <w:rPr>
      <w:rFonts w:ascii="Arial" w:eastAsia="Arial" w:hAnsi="Arial" w:cs="Arial"/>
      <w:b/>
      <w:bCs/>
      <w:color w:val="000000"/>
      <w:sz w:val="20"/>
      <w:szCs w:val="20"/>
      <w:lang w:val="fr-FR" w:bidi="fr-FR"/>
    </w:rPr>
  </w:style>
  <w:style w:type="character" w:styleId="Textedelespacerserv">
    <w:name w:val="Placeholder Text"/>
    <w:basedOn w:val="Policepardfaut"/>
    <w:uiPriority w:val="99"/>
    <w:semiHidden/>
    <w:rsid w:val="006F3996"/>
    <w:rPr>
      <w:color w:val="808080"/>
    </w:rPr>
  </w:style>
  <w:style w:type="table" w:styleId="Grilledutableau">
    <w:name w:val="Table Grid"/>
    <w:basedOn w:val="TableauNormal"/>
    <w:uiPriority w:val="39"/>
    <w:rsid w:val="006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6E920C-51A5-40E4-BA8C-902C4583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1092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d'un établissement pharmaceutique fabricant/importateur</vt:lpstr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d'un établissement pharmaceutique fabricant/importateur</dc:title>
  <dc:subject/>
  <dc:creator>ANSM</dc:creator>
  <cp:keywords>démarche simplifiée - dossier type</cp:keywords>
  <cp:lastModifiedBy>SDPROD-ADH</cp:lastModifiedBy>
  <cp:revision>23</cp:revision>
  <cp:lastPrinted>2022-07-27T14:10:00Z</cp:lastPrinted>
  <dcterms:created xsi:type="dcterms:W3CDTF">2025-09-09T09:13:00Z</dcterms:created>
  <dcterms:modified xsi:type="dcterms:W3CDTF">2025-09-30T08:20:00Z</dcterms:modified>
</cp:coreProperties>
</file>