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11" w:type="dxa"/>
        <w:tblInd w:w="-540" w:type="dxa"/>
        <w:tblCellMar>
          <w:top w:w="40" w:type="dxa"/>
          <w:left w:w="68" w:type="dxa"/>
          <w:right w:w="19" w:type="dxa"/>
        </w:tblCellMar>
        <w:tblLook w:val="04A0" w:firstRow="1" w:lastRow="0" w:firstColumn="1" w:lastColumn="0" w:noHBand="0" w:noVBand="1"/>
      </w:tblPr>
      <w:tblGrid>
        <w:gridCol w:w="5504"/>
        <w:gridCol w:w="1840"/>
        <w:gridCol w:w="1843"/>
        <w:gridCol w:w="142"/>
        <w:gridCol w:w="142"/>
        <w:gridCol w:w="1540"/>
      </w:tblGrid>
      <w:tr w:rsidR="00131382" w14:paraId="0A11E6E5" w14:textId="77777777" w:rsidTr="009E7C20">
        <w:trPr>
          <w:trHeight w:val="835"/>
        </w:trPr>
        <w:tc>
          <w:tcPr>
            <w:tcW w:w="11011" w:type="dxa"/>
            <w:gridSpan w:val="6"/>
            <w:shd w:val="clear" w:color="auto" w:fill="FFFFFF" w:themeFill="background1"/>
            <w:vAlign w:val="center"/>
          </w:tcPr>
          <w:p w14:paraId="0E93B76A" w14:textId="6B85E791" w:rsidR="0095665E" w:rsidRDefault="00375DB6" w:rsidP="002E583E">
            <w:pPr>
              <w:ind w:left="1051" w:right="1105"/>
              <w:jc w:val="center"/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</w:pPr>
            <w:r w:rsidRPr="00A400E3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>Formulaire</w:t>
            </w:r>
            <w:r w:rsidR="00B05552" w:rsidRPr="00A400E3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 xml:space="preserve"> de </w:t>
            </w:r>
            <w:r w:rsidR="002E583E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>notification</w:t>
            </w:r>
            <w:r w:rsidR="005C6688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 xml:space="preserve"> de modification à caractère </w:t>
            </w:r>
            <w:r w:rsidR="007011B0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 xml:space="preserve">non </w:t>
            </w:r>
            <w:r w:rsidR="005C6688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>substantiel de l</w:t>
            </w:r>
            <w:r w:rsidR="00B05552" w:rsidRPr="00A400E3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>’</w:t>
            </w:r>
            <w:r w:rsidRPr="00A400E3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>agrément d’</w:t>
            </w:r>
            <w:r w:rsidR="00B05552" w:rsidRPr="00A400E3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 xml:space="preserve">ouverture d’un établissement pharmaceutique </w:t>
            </w:r>
            <w:r w:rsidRPr="00A400E3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 xml:space="preserve">de </w:t>
            </w:r>
            <w:r w:rsidR="00B05552" w:rsidRPr="00A400E3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>fabrica</w:t>
            </w:r>
            <w:r w:rsidRPr="00A400E3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 xml:space="preserve">tion </w:t>
            </w:r>
            <w:r w:rsidR="000E7C05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>Cas de la Sous-traitance</w:t>
            </w:r>
          </w:p>
          <w:p w14:paraId="678AC113" w14:textId="77777777" w:rsidR="00DF080D" w:rsidRPr="00DF080D" w:rsidRDefault="00DF080D" w:rsidP="00DF080D">
            <w:pPr>
              <w:ind w:left="1051" w:right="1105"/>
              <w:jc w:val="center"/>
              <w:rPr>
                <w:rFonts w:ascii="Times" w:eastAsia="Calibri" w:hAnsi="Times" w:cstheme="majorHAnsi"/>
                <w:b/>
                <w:color w:val="000000" w:themeColor="text1"/>
                <w:sz w:val="10"/>
                <w:szCs w:val="10"/>
              </w:rPr>
            </w:pPr>
          </w:p>
          <w:p w14:paraId="5CC73201" w14:textId="5022EE70" w:rsidR="0058267E" w:rsidRDefault="0058267E" w:rsidP="001A74B1">
            <w:pPr>
              <w:ind w:left="0" w:right="102"/>
              <w:jc w:val="both"/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</w:pPr>
            <w:r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>-</w:t>
            </w:r>
            <w:r w:rsidR="0095665E" w:rsidRPr="0058267E"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 xml:space="preserve">Ce formulaire doit être rempli </w:t>
            </w:r>
            <w:r w:rsidR="001A74B1" w:rsidRPr="001A74B1">
              <w:rPr>
                <w:rFonts w:ascii="Calibri" w:eastAsia="Calibri" w:hAnsi="Calibri" w:cs="Calibri"/>
                <w:b/>
                <w:color w:val="000000" w:themeColor="text1"/>
                <w:sz w:val="22"/>
              </w:rPr>
              <w:t xml:space="preserve">numériquement, </w:t>
            </w:r>
            <w:r w:rsidR="0095665E" w:rsidRPr="001A74B1">
              <w:rPr>
                <w:rFonts w:ascii="Calibri" w:eastAsia="Calibri" w:hAnsi="Calibri" w:cs="Calibri"/>
                <w:b/>
                <w:color w:val="000000" w:themeColor="text1"/>
                <w:sz w:val="22"/>
              </w:rPr>
              <w:t xml:space="preserve">intégralement </w:t>
            </w:r>
            <w:r w:rsidR="00D35FB1" w:rsidRPr="001A74B1">
              <w:rPr>
                <w:rFonts w:ascii="Calibri" w:eastAsia="Calibri" w:hAnsi="Calibri" w:cs="Calibri"/>
                <w:b/>
                <w:color w:val="000000" w:themeColor="text1"/>
                <w:sz w:val="22"/>
              </w:rPr>
              <w:t>et soigneusement</w:t>
            </w:r>
            <w:r w:rsidR="001A74B1"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 xml:space="preserve"> en prenant autant de place que nécessaire pour répondre convenablement à ses questions</w:t>
            </w:r>
            <w:r w:rsidR="00D35FB1" w:rsidRPr="0058267E"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 xml:space="preserve">. </w:t>
            </w:r>
          </w:p>
          <w:p w14:paraId="28E5B43E" w14:textId="77777777" w:rsidR="0058267E" w:rsidRDefault="0058267E" w:rsidP="0095665E">
            <w:pPr>
              <w:ind w:left="0" w:right="1105"/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</w:pPr>
            <w:r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>-</w:t>
            </w:r>
            <w:r w:rsidR="00D35FB1" w:rsidRPr="0058267E"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 xml:space="preserve">Préciser « non applicable » le cas échéant. </w:t>
            </w:r>
          </w:p>
          <w:p w14:paraId="016DEBFD" w14:textId="67221A79" w:rsidR="0058267E" w:rsidRDefault="0058267E" w:rsidP="001A74B1">
            <w:pPr>
              <w:ind w:left="0" w:right="1105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</w:pPr>
            <w:r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>-</w:t>
            </w:r>
            <w:r w:rsidR="00D35FB1" w:rsidRPr="0058267E"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>Toute absence de réponse doit être justifiée.</w:t>
            </w:r>
            <w:r w:rsidR="00F33F62" w:rsidRPr="0058267E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 xml:space="preserve"> </w:t>
            </w:r>
          </w:p>
          <w:p w14:paraId="225E815B" w14:textId="5C347547" w:rsidR="001A74B1" w:rsidRPr="001A74B1" w:rsidRDefault="001A74B1" w:rsidP="001A74B1">
            <w:pPr>
              <w:ind w:left="0" w:right="1105"/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 xml:space="preserve">-Tout document annexé au présent formulaire doit être convenablement référencé. </w:t>
            </w:r>
          </w:p>
          <w:p w14:paraId="5794326F" w14:textId="77777777" w:rsidR="007011B0" w:rsidRDefault="0058267E" w:rsidP="00DF080D">
            <w:pPr>
              <w:shd w:val="clear" w:color="auto" w:fill="FFFFFF"/>
              <w:spacing w:line="240" w:lineRule="auto"/>
              <w:ind w:left="0" w:right="102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>-</w:t>
            </w:r>
            <w:r w:rsidR="000A23A2" w:rsidRPr="0058267E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 xml:space="preserve">Un formulaire ne répondant à ces exigences </w:t>
            </w:r>
            <w:r w:rsidR="00F33F62" w:rsidRPr="0058267E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>sera</w:t>
            </w:r>
            <w:r w:rsidR="000A23A2" w:rsidRPr="0058267E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 xml:space="preserve"> automatiquement</w:t>
            </w:r>
            <w:r w:rsidR="00F33F62" w:rsidRPr="0058267E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 xml:space="preserve"> rejeté</w:t>
            </w:r>
            <w:r w:rsidR="00635188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>.</w:t>
            </w:r>
          </w:p>
          <w:p w14:paraId="334B96C8" w14:textId="77777777" w:rsidR="00ED7088" w:rsidRDefault="00ED7088" w:rsidP="00ED7088">
            <w:pPr>
              <w:shd w:val="clear" w:color="auto" w:fill="FFFFFF"/>
              <w:spacing w:line="240" w:lineRule="auto"/>
              <w:ind w:left="0" w:right="102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 xml:space="preserve">Je soussigne ………. </w:t>
            </w:r>
            <w:proofErr w:type="gramStart"/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>directeur</w:t>
            </w:r>
            <w:proofErr w:type="gramEnd"/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 xml:space="preserve"> technique de l’établissement pharmaceutique ………………….., </w:t>
            </w:r>
            <w:r w:rsidRPr="000A20AE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>certifie que les informations renseignées dans le formulaire ci-dessous sont exhaustives et exactes à ce jour, le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 xml:space="preserve"> …………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 xml:space="preserve">    </w:t>
            </w:r>
          </w:p>
          <w:p w14:paraId="5DC92EB6" w14:textId="75E44D6C" w:rsidR="00ED7088" w:rsidRPr="00635188" w:rsidRDefault="00ED7088" w:rsidP="00ED7088">
            <w:pPr>
              <w:shd w:val="clear" w:color="auto" w:fill="FFFFFF"/>
              <w:spacing w:line="240" w:lineRule="auto"/>
              <w:ind w:left="0" w:right="102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 xml:space="preserve">Signature :      </w:t>
            </w:r>
          </w:p>
        </w:tc>
      </w:tr>
      <w:tr w:rsidR="00131382" w14:paraId="43126F91" w14:textId="77777777" w:rsidTr="009E7C20">
        <w:trPr>
          <w:trHeight w:val="435"/>
        </w:trPr>
        <w:tc>
          <w:tcPr>
            <w:tcW w:w="110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A8FFC" w14:textId="7DEFF99E" w:rsidR="00131382" w:rsidRPr="00635188" w:rsidRDefault="00B05552" w:rsidP="009E7C20">
            <w:pPr>
              <w:pStyle w:val="Paragraphedeliste"/>
              <w:numPr>
                <w:ilvl w:val="0"/>
                <w:numId w:val="17"/>
              </w:numPr>
              <w:ind w:right="54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635188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 xml:space="preserve">RENSEIGNEMENTS ADMINISTRATIFS SUR LE DEMANDEUR 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(I.</w:t>
            </w:r>
            <w:r w:rsidR="009E7C20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7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/</w:t>
            </w:r>
            <w:r w:rsidR="009E7C20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7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131382" w14:paraId="3064D57F" w14:textId="77777777" w:rsidTr="009E7C20">
        <w:trPr>
          <w:trHeight w:val="499"/>
        </w:trPr>
        <w:tc>
          <w:tcPr>
            <w:tcW w:w="110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00"/>
            <w:vAlign w:val="center"/>
          </w:tcPr>
          <w:p w14:paraId="354EF048" w14:textId="492863A0" w:rsidR="00131382" w:rsidRPr="0095665E" w:rsidRDefault="00635188">
            <w:pPr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I.1. </w:t>
            </w:r>
            <w:r w:rsidR="0095665E" w:rsidRPr="0095665E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Établissement pharmaceutique objet de la demande </w:t>
            </w:r>
            <w:r w:rsidR="00F36BBD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- </w:t>
            </w:r>
            <w:r w:rsidR="00F36BBD">
              <w:rPr>
                <w:rFonts w:asciiTheme="majorHAnsi" w:eastAsia="Calibri" w:hAnsiTheme="majorHAnsi" w:cstheme="majorHAnsi"/>
                <w:b/>
                <w:color w:val="FFFFFF"/>
                <w:sz w:val="24"/>
                <w:szCs w:val="28"/>
              </w:rPr>
              <w:t>Le d</w:t>
            </w:r>
            <w:r w:rsidR="00F36BBD" w:rsidRPr="00EE1863">
              <w:rPr>
                <w:rFonts w:asciiTheme="majorHAnsi" w:eastAsia="Calibri" w:hAnsiTheme="majorHAnsi" w:cstheme="majorHAnsi"/>
                <w:b/>
                <w:color w:val="FFFFFF"/>
                <w:sz w:val="24"/>
                <w:szCs w:val="28"/>
              </w:rPr>
              <w:t xml:space="preserve">onneur d’ordre  </w:t>
            </w:r>
            <w:r w:rsidR="007B7AC2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 xml:space="preserve">(Renseigner les cases ci-dessous en langue Arabe </w:t>
            </w:r>
            <w:r w:rsidR="007B7AC2" w:rsidRPr="00DA61D7">
              <w:rPr>
                <w:rFonts w:asciiTheme="majorHAnsi" w:eastAsia="Calibri" w:hAnsiTheme="majorHAnsi" w:cstheme="majorHAnsi"/>
                <w:b/>
                <w:bCs/>
                <w:i/>
                <w:iCs/>
                <w:color w:val="FFFFFF" w:themeColor="background1"/>
                <w:sz w:val="22"/>
                <w:u w:val="single"/>
              </w:rPr>
              <w:t>et</w:t>
            </w:r>
            <w:r w:rsidR="007B7AC2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 xml:space="preserve"> en langue Française).</w:t>
            </w:r>
          </w:p>
        </w:tc>
      </w:tr>
      <w:tr w:rsidR="00A64D7E" w14:paraId="094388E8" w14:textId="77777777" w:rsidTr="009E7C20">
        <w:trPr>
          <w:trHeight w:val="292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CBFE7" w14:textId="77777777" w:rsidR="00A64D7E" w:rsidRPr="0095665E" w:rsidRDefault="00A64D7E" w:rsidP="00A64D7E">
            <w:pPr>
              <w:tabs>
                <w:tab w:val="left" w:pos="3450"/>
              </w:tabs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rtl/>
                <w:lang w:bidi="ar-DZ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Dénomination sociale :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          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 xml:space="preserve"> </w:t>
            </w:r>
          </w:p>
        </w:tc>
        <w:tc>
          <w:tcPr>
            <w:tcW w:w="550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2CB9" w14:textId="1C35CAE6" w:rsidR="00A64D7E" w:rsidRPr="0095665E" w:rsidRDefault="00A64D7E" w:rsidP="00A64D7E">
            <w:pPr>
              <w:tabs>
                <w:tab w:val="left" w:pos="3450"/>
              </w:tabs>
              <w:bidi/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rtl/>
                <w:lang w:bidi="ar-DZ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SA"/>
              </w:rPr>
              <w:t>الاسم التجاري للمؤسسة</w:t>
            </w:r>
            <w:r>
              <w:rPr>
                <w:rFonts w:asciiTheme="majorHAnsi" w:eastAsia="Calibri" w:hAnsiTheme="majorHAnsi" w:cstheme="majorHAnsi" w:hint="cs"/>
                <w:b/>
                <w:bCs/>
                <w:color w:val="000000" w:themeColor="text1"/>
                <w:sz w:val="22"/>
                <w:rtl/>
                <w:lang w:bidi="ar-SA"/>
              </w:rPr>
              <w:t> 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>:</w:t>
            </w:r>
          </w:p>
        </w:tc>
      </w:tr>
      <w:tr w:rsidR="00A64D7E" w14:paraId="1FE1CE43" w14:textId="77777777" w:rsidTr="009E7C20">
        <w:trPr>
          <w:trHeight w:val="290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D28F2" w14:textId="77777777" w:rsidR="00A64D7E" w:rsidRPr="0095665E" w:rsidRDefault="00A64D7E" w:rsidP="00375DB6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Forme juridique : </w:t>
            </w:r>
          </w:p>
        </w:tc>
        <w:tc>
          <w:tcPr>
            <w:tcW w:w="550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DBA2" w14:textId="63D7292D" w:rsidR="00A64D7E" w:rsidRPr="0095665E" w:rsidRDefault="00A64D7E" w:rsidP="00A64D7E">
            <w:pPr>
              <w:bidi/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rtl/>
                <w:lang w:bidi="ar-SA"/>
              </w:rPr>
              <w:t>الشكل القانوني</w:t>
            </w:r>
            <w:r>
              <w:rPr>
                <w:rFonts w:asciiTheme="majorHAnsi" w:hAnsiTheme="majorHAnsi" w:cstheme="majorHAnsi" w:hint="cs"/>
                <w:b/>
                <w:bCs/>
                <w:color w:val="000000" w:themeColor="text1"/>
                <w:rtl/>
                <w:lang w:bidi="ar-SA"/>
              </w:rPr>
              <w:t> </w:t>
            </w:r>
            <w:r>
              <w:rPr>
                <w:rFonts w:ascii="Calibri Light" w:hAnsiTheme="majorHAnsi" w:cstheme="majorHAnsi"/>
                <w:b/>
                <w:bCs/>
                <w:color w:val="000000" w:themeColor="text1"/>
                <w:sz w:val="24"/>
                <w:rtl/>
              </w:rPr>
              <w:t>:</w:t>
            </w:r>
          </w:p>
        </w:tc>
      </w:tr>
      <w:tr w:rsidR="00A64D7E" w14:paraId="4707CF1C" w14:textId="77777777" w:rsidTr="009E7C20">
        <w:trPr>
          <w:trHeight w:val="369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56600" w14:textId="77777777" w:rsidR="00A64D7E" w:rsidRDefault="00A64D7E" w:rsidP="00A64D7E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Adresse du siège social :</w:t>
            </w:r>
          </w:p>
          <w:p w14:paraId="55B2205E" w14:textId="77777777" w:rsidR="00FC152B" w:rsidRPr="00A64D7E" w:rsidRDefault="00FC152B" w:rsidP="00A64D7E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550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2B649" w14:textId="3CC9E5CF" w:rsidR="00A64D7E" w:rsidRPr="00A64D7E" w:rsidRDefault="00A64D7E" w:rsidP="00A64D7E">
            <w:pPr>
              <w:bidi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SA"/>
              </w:rPr>
              <w:t>عنوان المقر الاجتماعي</w:t>
            </w:r>
            <w:r>
              <w:rPr>
                <w:rFonts w:asciiTheme="majorHAnsi" w:eastAsia="Calibri" w:hAnsiTheme="majorHAnsi" w:cstheme="majorHAnsi" w:hint="cs"/>
                <w:b/>
                <w:bCs/>
                <w:color w:val="000000" w:themeColor="text1"/>
                <w:sz w:val="22"/>
                <w:rtl/>
                <w:lang w:bidi="ar-SA"/>
              </w:rPr>
              <w:t> 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>:</w:t>
            </w:r>
          </w:p>
        </w:tc>
      </w:tr>
      <w:tr w:rsidR="00120BAE" w14:paraId="0A35F24A" w14:textId="77777777" w:rsidTr="009E7C20">
        <w:trPr>
          <w:trHeight w:val="369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43F34F" w14:textId="0B8EF28C" w:rsidR="00120BAE" w:rsidRPr="007011B0" w:rsidRDefault="00120BAE" w:rsidP="007011B0">
            <w:pPr>
              <w:ind w:left="0"/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Adresse de l’établissement 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pharmaceutique de fabrication</w:t>
            </w: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:</w:t>
            </w:r>
          </w:p>
        </w:tc>
        <w:tc>
          <w:tcPr>
            <w:tcW w:w="550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9AA60" w14:textId="77777777" w:rsidR="00120BAE" w:rsidRDefault="00120BAE" w:rsidP="00120BAE">
            <w:pPr>
              <w:bidi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lang w:bidi="ar-DZ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DZ"/>
              </w:rPr>
              <w:t>عنوان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DZ"/>
              </w:rPr>
              <w:t>مقر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DZ"/>
              </w:rPr>
              <w:t>المؤسسة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DZ"/>
              </w:rPr>
              <w:t>الصيدلانية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 xml:space="preserve"> </w:t>
            </w:r>
            <w:r>
              <w:rPr>
                <w:rFonts w:asciiTheme="majorHAnsi" w:eastAsia="Calibri" w:hAnsiTheme="majorHAnsi" w:cstheme="majorHAnsi" w:hint="cs"/>
                <w:b/>
                <w:bCs/>
                <w:color w:val="000000" w:themeColor="text1"/>
                <w:sz w:val="22"/>
                <w:rtl/>
                <w:lang w:bidi="ar-DZ"/>
              </w:rPr>
              <w:t>للتصنيع:</w:t>
            </w:r>
          </w:p>
          <w:p w14:paraId="1A49545B" w14:textId="61C04175" w:rsidR="00FC152B" w:rsidRPr="0095665E" w:rsidRDefault="00FC152B" w:rsidP="00FC152B">
            <w:pPr>
              <w:bidi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lang w:bidi="ar-DZ"/>
              </w:rPr>
            </w:pPr>
          </w:p>
        </w:tc>
      </w:tr>
      <w:tr w:rsidR="00B441B6" w14:paraId="716DCEA7" w14:textId="77777777" w:rsidTr="009E7C20">
        <w:trPr>
          <w:trHeight w:val="369"/>
        </w:trPr>
        <w:tc>
          <w:tcPr>
            <w:tcW w:w="110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B3E9" w14:textId="770672F1" w:rsidR="00B441B6" w:rsidRDefault="00B441B6" w:rsidP="00B441B6">
            <w:pPr>
              <w:bidi/>
              <w:ind w:left="0"/>
              <w:jc w:val="right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Agrément(s) et/ou autorisation(s) </w:t>
            </w:r>
            <w:r w:rsidRPr="001A26F4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u w:val="single"/>
              </w:rPr>
              <w:t>en cours de validité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délivré(s) à l’étab</w:t>
            </w:r>
            <w:r w:rsidR="001A26F4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lissement pharmaceutique</w:t>
            </w:r>
            <w:r w:rsidR="006F6B70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donneur d’ordre</w:t>
            </w:r>
            <w:r w:rsidR="001A26F4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.</w:t>
            </w:r>
          </w:p>
          <w:p w14:paraId="1A7ABB3D" w14:textId="241E2DEE" w:rsidR="00CC0EB5" w:rsidRPr="00B441B6" w:rsidRDefault="00CC0EB5" w:rsidP="00CC0EB5">
            <w:pPr>
              <w:bidi/>
              <w:ind w:left="0"/>
              <w:jc w:val="right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DZ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Référence :                                                         Date : …/…/…</w:t>
            </w:r>
          </w:p>
        </w:tc>
      </w:tr>
      <w:tr w:rsidR="00C44A60" w14:paraId="2C1F50A8" w14:textId="77777777" w:rsidTr="009E7C20">
        <w:trPr>
          <w:trHeight w:val="369"/>
        </w:trPr>
        <w:tc>
          <w:tcPr>
            <w:tcW w:w="7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4BF90" w14:textId="307456F6" w:rsidR="00C44A60" w:rsidRPr="00C44A60" w:rsidRDefault="00C44A60" w:rsidP="00B441B6">
            <w:pPr>
              <w:bidi/>
              <w:ind w:left="0"/>
              <w:jc w:val="right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  <w:r w:rsidRPr="00C44A60"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  <w:t xml:space="preserve">Type de modification : </w:t>
            </w:r>
            <w:r w:rsidRPr="00C44A60">
              <w:rPr>
                <w:rFonts w:asciiTheme="majorHAnsi" w:eastAsia="Calibri" w:hAnsiTheme="majorHAnsi" w:cstheme="majorHAnsi"/>
                <w:bCs/>
                <w:i/>
                <w:iCs/>
                <w:color w:val="auto"/>
                <w:sz w:val="22"/>
              </w:rPr>
              <w:t>(Cocher la(les) case(s) appropriée(s).)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B580" w14:textId="43312413" w:rsidR="00C44A60" w:rsidRPr="00C44A60" w:rsidRDefault="00C44A60" w:rsidP="00B441B6">
            <w:pPr>
              <w:bidi/>
              <w:ind w:left="0"/>
              <w:jc w:val="right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  <w:szCs w:val="22"/>
              </w:rPr>
              <w:t>Donneur d’ordre</w:t>
            </w:r>
          </w:p>
        </w:tc>
        <w:tc>
          <w:tcPr>
            <w:tcW w:w="1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03D7" w14:textId="0A5C9A7B" w:rsidR="00C44A60" w:rsidRDefault="00C44A60" w:rsidP="00B441B6">
            <w:pPr>
              <w:bidi/>
              <w:ind w:left="0"/>
              <w:jc w:val="right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lang w:bidi="ar-SA"/>
              </w:rPr>
              <w:t>Sous-traitant</w:t>
            </w:r>
          </w:p>
        </w:tc>
      </w:tr>
      <w:tr w:rsidR="00B07B79" w14:paraId="1610DA28" w14:textId="77777777" w:rsidTr="009E7C20">
        <w:trPr>
          <w:trHeight w:val="397"/>
        </w:trPr>
        <w:tc>
          <w:tcPr>
            <w:tcW w:w="1101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C3F167" w14:textId="3B71FCB8" w:rsidR="004005A2" w:rsidRPr="00FC152B" w:rsidRDefault="004005A2" w:rsidP="00FC152B">
            <w:pPr>
              <w:ind w:left="0"/>
              <w:rPr>
                <w:rFonts w:asciiTheme="majorHAnsi" w:eastAsia="Calibri" w:hAnsiTheme="majorHAnsi" w:cstheme="majorHAnsi"/>
                <w:bCs/>
                <w:i/>
                <w:iCs/>
                <w:color w:val="000000" w:themeColor="text1"/>
                <w:sz w:val="22"/>
              </w:rPr>
            </w:pPr>
          </w:p>
        </w:tc>
      </w:tr>
      <w:tr w:rsidR="00F46800" w14:paraId="7C0CC57D" w14:textId="77777777" w:rsidTr="009E7C20">
        <w:trPr>
          <w:trHeight w:val="340"/>
        </w:trPr>
        <w:tc>
          <w:tcPr>
            <w:tcW w:w="9329" w:type="dxa"/>
            <w:gridSpan w:val="4"/>
            <w:tcBorders>
              <w:left w:val="single" w:sz="4" w:space="0" w:color="000000"/>
            </w:tcBorders>
          </w:tcPr>
          <w:p w14:paraId="110D28D4" w14:textId="6FE5D64E" w:rsidR="00F46800" w:rsidRPr="007011B0" w:rsidRDefault="007011B0" w:rsidP="007011B0">
            <w:pPr>
              <w:pStyle w:val="Paragraphedeliste"/>
              <w:numPr>
                <w:ilvl w:val="0"/>
                <w:numId w:val="19"/>
              </w:numPr>
              <w:spacing w:line="36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D</w:t>
            </w:r>
            <w:r w:rsidRPr="007011B0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énomination sociale de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</w:t>
            </w:r>
            <w:r w:rsidRPr="007011B0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l'établissement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</w:t>
            </w:r>
            <w:r w:rsidR="00CC0EB5" w:rsidRPr="007011B0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;</w:t>
            </w:r>
            <w:r w:rsidR="00C44A60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                                                      </w:t>
            </w:r>
          </w:p>
        </w:tc>
        <w:tc>
          <w:tcPr>
            <w:tcW w:w="1682" w:type="dxa"/>
            <w:gridSpan w:val="2"/>
            <w:tcBorders>
              <w:right w:val="single" w:sz="4" w:space="0" w:color="000000"/>
            </w:tcBorders>
          </w:tcPr>
          <w:p w14:paraId="5EFF1D1D" w14:textId="19F4B852" w:rsidR="00F46800" w:rsidRPr="003F61C2" w:rsidRDefault="00F46800" w:rsidP="00F46800">
            <w:pPr>
              <w:suppressAutoHyphens/>
              <w:spacing w:line="480" w:lineRule="auto"/>
              <w:ind w:left="0"/>
              <w:rPr>
                <w:rFonts w:asciiTheme="minorHAnsi" w:hAnsiTheme="minorHAnsi" w:cstheme="majorBidi"/>
                <w:sz w:val="21"/>
                <w:szCs w:val="21"/>
              </w:rPr>
            </w:pPr>
            <w:r>
              <w:rPr>
                <w:rFonts w:ascii="MS Gothic" w:eastAsia="MS Gothic" w:hAnsi="MS Gothic" w:cstheme="majorBidi"/>
                <w:sz w:val="21"/>
                <w:szCs w:val="21"/>
              </w:rPr>
              <w:t>-</w:t>
            </w: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-8547180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A60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☒</w:t>
                </w:r>
              </w:sdtContent>
            </w:sdt>
          </w:p>
        </w:tc>
      </w:tr>
      <w:tr w:rsidR="00F46800" w14:paraId="415090BF" w14:textId="77777777" w:rsidTr="009E7C20">
        <w:trPr>
          <w:trHeight w:val="340"/>
        </w:trPr>
        <w:tc>
          <w:tcPr>
            <w:tcW w:w="9329" w:type="dxa"/>
            <w:gridSpan w:val="4"/>
            <w:tcBorders>
              <w:left w:val="single" w:sz="4" w:space="0" w:color="000000"/>
            </w:tcBorders>
          </w:tcPr>
          <w:p w14:paraId="7962D0F3" w14:textId="11ED13A0" w:rsidR="00F46800" w:rsidRPr="007011B0" w:rsidRDefault="007011B0" w:rsidP="007011B0">
            <w:pPr>
              <w:pStyle w:val="Paragraphedeliste"/>
              <w:numPr>
                <w:ilvl w:val="0"/>
                <w:numId w:val="18"/>
              </w:numPr>
              <w:spacing w:line="36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F</w:t>
            </w:r>
            <w:r w:rsidRPr="007011B0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orme juridique de l’établissement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</w:t>
            </w:r>
            <w:r w:rsidRPr="007011B0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pharmaceutique de fabrication</w:t>
            </w:r>
            <w:r w:rsidR="00CC0EB5" w:rsidRPr="007011B0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;</w:t>
            </w:r>
          </w:p>
        </w:tc>
        <w:tc>
          <w:tcPr>
            <w:tcW w:w="1682" w:type="dxa"/>
            <w:gridSpan w:val="2"/>
            <w:tcBorders>
              <w:right w:val="single" w:sz="4" w:space="0" w:color="000000"/>
            </w:tcBorders>
          </w:tcPr>
          <w:p w14:paraId="5EF6E8DF" w14:textId="142D8F4C" w:rsidR="00F46800" w:rsidRPr="003F61C2" w:rsidRDefault="00F46800" w:rsidP="00F46800">
            <w:pPr>
              <w:suppressAutoHyphens/>
              <w:spacing w:line="480" w:lineRule="auto"/>
              <w:ind w:left="0"/>
              <w:rPr>
                <w:rFonts w:asciiTheme="minorHAnsi" w:hAnsiTheme="minorHAnsi" w:cstheme="majorBidi"/>
                <w:sz w:val="21"/>
                <w:szCs w:val="21"/>
              </w:rPr>
            </w:pPr>
            <w:r>
              <w:rPr>
                <w:rFonts w:ascii="MS Gothic" w:eastAsia="MS Gothic" w:hAnsi="MS Gothic" w:cstheme="majorBidi"/>
                <w:sz w:val="21"/>
                <w:szCs w:val="21"/>
              </w:rPr>
              <w:t>-</w:t>
            </w: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-1446535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EB5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F46800" w14:paraId="05F89668" w14:textId="77777777" w:rsidTr="009E7C20">
        <w:trPr>
          <w:trHeight w:val="340"/>
        </w:trPr>
        <w:tc>
          <w:tcPr>
            <w:tcW w:w="9329" w:type="dxa"/>
            <w:gridSpan w:val="4"/>
            <w:tcBorders>
              <w:left w:val="single" w:sz="4" w:space="0" w:color="000000"/>
            </w:tcBorders>
          </w:tcPr>
          <w:p w14:paraId="4ACDD224" w14:textId="4AF3B9D1" w:rsidR="00F46800" w:rsidRPr="007011B0" w:rsidRDefault="007011B0" w:rsidP="007011B0">
            <w:pPr>
              <w:pStyle w:val="Paragraphedeliste"/>
              <w:numPr>
                <w:ilvl w:val="0"/>
                <w:numId w:val="8"/>
              </w:numPr>
              <w:spacing w:line="36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S</w:t>
            </w:r>
            <w:r w:rsidRPr="007011B0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iège social de l’établissement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</w:t>
            </w:r>
            <w:r w:rsidRPr="007011B0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pharmaceutique de fabrication</w:t>
            </w:r>
            <w:r w:rsidR="00CC0EB5" w:rsidRPr="007011B0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;</w:t>
            </w:r>
          </w:p>
        </w:tc>
        <w:tc>
          <w:tcPr>
            <w:tcW w:w="1682" w:type="dxa"/>
            <w:gridSpan w:val="2"/>
            <w:tcBorders>
              <w:right w:val="single" w:sz="4" w:space="0" w:color="000000"/>
            </w:tcBorders>
          </w:tcPr>
          <w:p w14:paraId="5503985A" w14:textId="5A73899A" w:rsidR="00F46800" w:rsidRPr="003F61C2" w:rsidRDefault="00F46800" w:rsidP="00F46800">
            <w:pPr>
              <w:suppressAutoHyphens/>
              <w:spacing w:line="480" w:lineRule="auto"/>
              <w:ind w:left="0"/>
              <w:rPr>
                <w:rFonts w:asciiTheme="minorHAnsi" w:hAnsiTheme="minorHAnsi" w:cstheme="majorBidi"/>
                <w:sz w:val="21"/>
                <w:szCs w:val="21"/>
              </w:rPr>
            </w:pPr>
            <w:r>
              <w:rPr>
                <w:rFonts w:ascii="MS Gothic" w:eastAsia="MS Gothic" w:hAnsi="MS Gothic" w:cstheme="majorBidi"/>
                <w:sz w:val="21"/>
                <w:szCs w:val="21"/>
              </w:rPr>
              <w:t>-</w:t>
            </w: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-681282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EB5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F46800" w14:paraId="649AF191" w14:textId="77777777" w:rsidTr="009E7C20">
        <w:trPr>
          <w:trHeight w:val="340"/>
        </w:trPr>
        <w:tc>
          <w:tcPr>
            <w:tcW w:w="9329" w:type="dxa"/>
            <w:gridSpan w:val="4"/>
            <w:tcBorders>
              <w:left w:val="single" w:sz="4" w:space="0" w:color="000000"/>
            </w:tcBorders>
          </w:tcPr>
          <w:p w14:paraId="2CAEC1DD" w14:textId="15E00EBC" w:rsidR="00F46800" w:rsidRPr="00CC0EB5" w:rsidRDefault="007011B0" w:rsidP="00CC0EB5">
            <w:pPr>
              <w:numPr>
                <w:ilvl w:val="0"/>
                <w:numId w:val="8"/>
              </w:numPr>
              <w:spacing w:line="360" w:lineRule="auto"/>
              <w:rPr>
                <w:rFonts w:asciiTheme="majorHAnsi" w:eastAsia="Calibri" w:hAnsiTheme="majorHAnsi" w:cstheme="majorHAnsi"/>
                <w:i/>
                <w:i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D</w:t>
            </w:r>
            <w:r w:rsidRPr="007011B0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ésignation d’un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</w:t>
            </w:r>
            <w:r w:rsidRPr="007011B0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nouveau directeur technique</w:t>
            </w:r>
            <w:r w:rsidR="00CC0EB5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 ;</w:t>
            </w:r>
          </w:p>
        </w:tc>
        <w:tc>
          <w:tcPr>
            <w:tcW w:w="1682" w:type="dxa"/>
            <w:gridSpan w:val="2"/>
            <w:tcBorders>
              <w:right w:val="single" w:sz="4" w:space="0" w:color="000000"/>
            </w:tcBorders>
          </w:tcPr>
          <w:p w14:paraId="475009F6" w14:textId="14B126D2" w:rsidR="00F46800" w:rsidRPr="003F61C2" w:rsidRDefault="00F46800" w:rsidP="00F46800">
            <w:pPr>
              <w:suppressAutoHyphens/>
              <w:spacing w:line="480" w:lineRule="auto"/>
              <w:ind w:left="0"/>
              <w:rPr>
                <w:rFonts w:asciiTheme="minorHAnsi" w:hAnsiTheme="minorHAnsi" w:cstheme="majorBidi"/>
                <w:sz w:val="21"/>
                <w:szCs w:val="21"/>
              </w:rPr>
            </w:pPr>
            <w:r w:rsidRPr="007853EA">
              <w:rPr>
                <w:rFonts w:ascii="MS Gothic" w:eastAsia="MS Gothic" w:hAnsi="MS Gothic" w:cstheme="majorBidi"/>
                <w:sz w:val="21"/>
                <w:szCs w:val="21"/>
              </w:rPr>
              <w:t>-</w:t>
            </w: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-465890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53EA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F46800" w14:paraId="699813D7" w14:textId="77777777" w:rsidTr="009E7C20">
        <w:trPr>
          <w:trHeight w:val="340"/>
        </w:trPr>
        <w:tc>
          <w:tcPr>
            <w:tcW w:w="9329" w:type="dxa"/>
            <w:gridSpan w:val="4"/>
            <w:tcBorders>
              <w:left w:val="single" w:sz="4" w:space="0" w:color="000000"/>
            </w:tcBorders>
          </w:tcPr>
          <w:p w14:paraId="2732214B" w14:textId="601820DD" w:rsidR="00F46800" w:rsidRPr="007011B0" w:rsidRDefault="00FC152B" w:rsidP="007011B0">
            <w:pPr>
              <w:pStyle w:val="Paragraphedeliste"/>
              <w:numPr>
                <w:ilvl w:val="0"/>
                <w:numId w:val="18"/>
              </w:numPr>
              <w:spacing w:line="36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lastRenderedPageBreak/>
              <w:t>Autre</w:t>
            </w:r>
            <w:r w:rsidR="001F3A22">
              <w:rPr>
                <w:rFonts w:asciiTheme="majorHAnsi" w:eastAsia="Calibri" w:hAnsiTheme="majorHAnsi" w:cstheme="majorHAnsi" w:hint="cs"/>
                <w:b/>
                <w:bCs/>
                <w:color w:val="000000" w:themeColor="text1"/>
                <w:sz w:val="22"/>
                <w:rtl/>
                <w:lang w:bidi="ar-DZ"/>
              </w:rPr>
              <w:t> </w:t>
            </w:r>
            <w:r w:rsidR="001F3A22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lang w:bidi="ar-DZ"/>
              </w:rPr>
              <w:t>:</w:t>
            </w:r>
            <w:r w:rsidR="001F3A22">
              <w:rPr>
                <w:rFonts w:asciiTheme="majorHAnsi" w:eastAsia="Calibri" w:hAnsiTheme="majorHAnsi" w:cstheme="majorHAnsi" w:hint="cs"/>
                <w:b/>
                <w:bCs/>
                <w:color w:val="000000" w:themeColor="text1"/>
                <w:sz w:val="22"/>
                <w:rtl/>
                <w:lang w:bidi="ar-DZ"/>
              </w:rPr>
              <w:t xml:space="preserve"> </w:t>
            </w:r>
            <w:r w:rsidR="001F3A22">
              <w:rPr>
                <w:rFonts w:asciiTheme="majorHAnsi" w:eastAsia="Calibri" w:hAnsiTheme="majorHAnsi" w:cstheme="majorHAnsi"/>
                <w:i/>
                <w:iCs/>
                <w:color w:val="000000" w:themeColor="text1"/>
                <w:sz w:val="22"/>
              </w:rPr>
              <w:t>Décrire brièvement</w:t>
            </w:r>
            <w:r w:rsidR="001F3A22" w:rsidRPr="00B441B6">
              <w:rPr>
                <w:rFonts w:asciiTheme="majorHAnsi" w:eastAsia="Calibri" w:hAnsiTheme="majorHAnsi" w:cstheme="majorHAnsi"/>
                <w:i/>
                <w:iCs/>
                <w:color w:val="000000" w:themeColor="text1"/>
                <w:sz w:val="22"/>
              </w:rPr>
              <w:t xml:space="preserve"> la modification :…….</w:t>
            </w:r>
          </w:p>
        </w:tc>
        <w:tc>
          <w:tcPr>
            <w:tcW w:w="1682" w:type="dxa"/>
            <w:gridSpan w:val="2"/>
            <w:tcBorders>
              <w:right w:val="single" w:sz="4" w:space="0" w:color="000000"/>
            </w:tcBorders>
          </w:tcPr>
          <w:p w14:paraId="4933F703" w14:textId="71C8D3AB" w:rsidR="00F46800" w:rsidRPr="003F61C2" w:rsidRDefault="00F46800" w:rsidP="00F46800">
            <w:pPr>
              <w:suppressAutoHyphens/>
              <w:spacing w:line="480" w:lineRule="auto"/>
              <w:ind w:left="0"/>
              <w:rPr>
                <w:rFonts w:asciiTheme="minorHAnsi" w:hAnsiTheme="minorHAnsi" w:cstheme="majorBidi"/>
                <w:sz w:val="21"/>
                <w:szCs w:val="21"/>
              </w:rPr>
            </w:pPr>
            <w:r w:rsidRPr="007853EA">
              <w:rPr>
                <w:rFonts w:ascii="MS Gothic" w:eastAsia="MS Gothic" w:hAnsi="MS Gothic" w:cstheme="majorBidi"/>
                <w:sz w:val="21"/>
                <w:szCs w:val="21"/>
              </w:rPr>
              <w:t>-</w:t>
            </w: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-69901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53EA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131382" w14:paraId="055C042E" w14:textId="77777777" w:rsidTr="009E7C20">
        <w:trPr>
          <w:trHeight w:val="267"/>
        </w:trPr>
        <w:tc>
          <w:tcPr>
            <w:tcW w:w="110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00"/>
            <w:vAlign w:val="center"/>
          </w:tcPr>
          <w:p w14:paraId="6691E070" w14:textId="0A4ADB4B" w:rsidR="00131382" w:rsidRPr="0095665E" w:rsidRDefault="00635188">
            <w:pPr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I.2. </w:t>
            </w:r>
            <w:r w:rsidR="00B05552" w:rsidRPr="0095665E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Pharmacien </w:t>
            </w:r>
            <w:r w:rsidR="00375DB6" w:rsidRPr="0095665E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Directeur Technique </w:t>
            </w:r>
            <w:r w:rsidR="00C44A60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- Donneur d’ordre</w:t>
            </w:r>
          </w:p>
        </w:tc>
      </w:tr>
      <w:tr w:rsidR="00131382" w14:paraId="7C28C5C2" w14:textId="77777777" w:rsidTr="009E7C20">
        <w:trPr>
          <w:trHeight w:val="292"/>
        </w:trPr>
        <w:tc>
          <w:tcPr>
            <w:tcW w:w="110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91AE0" w14:textId="6936BF77" w:rsidR="0095665E" w:rsidRPr="00252B5C" w:rsidRDefault="00375DB6" w:rsidP="00252B5C">
            <w:pPr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N</w:t>
            </w:r>
            <w:r w:rsidR="00B05552"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om et prénom</w:t>
            </w: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 :</w:t>
            </w:r>
          </w:p>
        </w:tc>
      </w:tr>
      <w:tr w:rsidR="00131382" w14:paraId="482D605B" w14:textId="77777777" w:rsidTr="009E7C20">
        <w:trPr>
          <w:trHeight w:val="337"/>
        </w:trPr>
        <w:tc>
          <w:tcPr>
            <w:tcW w:w="110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7A122" w14:textId="3C8C1078" w:rsidR="0095665E" w:rsidRPr="000E28A3" w:rsidRDefault="00375DB6" w:rsidP="000E28A3">
            <w:pPr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A</w:t>
            </w:r>
            <w:r w:rsidR="00B05552"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dresse électronique</w:t>
            </w: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 :</w:t>
            </w:r>
          </w:p>
        </w:tc>
      </w:tr>
      <w:tr w:rsidR="00131382" w14:paraId="2CB120FF" w14:textId="77777777" w:rsidTr="009E7C20">
        <w:trPr>
          <w:trHeight w:val="290"/>
        </w:trPr>
        <w:tc>
          <w:tcPr>
            <w:tcW w:w="110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57FD" w14:textId="77777777" w:rsidR="0095665E" w:rsidRDefault="00375DB6" w:rsidP="00252B5C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T</w:t>
            </w:r>
            <w:r w:rsidR="00B05552"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éléphone</w:t>
            </w: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 :</w:t>
            </w:r>
            <w:r w:rsidR="00AE312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ab/>
            </w:r>
          </w:p>
          <w:p w14:paraId="0FD65615" w14:textId="1B851B6F" w:rsidR="001F3A22" w:rsidRPr="00252B5C" w:rsidRDefault="001F3A22" w:rsidP="00252B5C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</w:p>
        </w:tc>
      </w:tr>
      <w:tr w:rsidR="0028071D" w:rsidRPr="0095665E" w14:paraId="20AD4CC3" w14:textId="77777777" w:rsidTr="009E7C20">
        <w:trPr>
          <w:trHeight w:val="304"/>
        </w:trPr>
        <w:tc>
          <w:tcPr>
            <w:tcW w:w="110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00"/>
            <w:vAlign w:val="center"/>
          </w:tcPr>
          <w:p w14:paraId="6F86C7D6" w14:textId="27C4AAA6" w:rsidR="0028071D" w:rsidRPr="0095665E" w:rsidRDefault="00635188" w:rsidP="00695EFB">
            <w:pPr>
              <w:ind w:left="0"/>
              <w:rPr>
                <w:rFonts w:asciiTheme="majorHAnsi" w:hAnsiTheme="majorHAnsi" w:cstheme="majorHAnsi"/>
              </w:rPr>
            </w:pPr>
            <w:bookmarkStart w:id="0" w:name="_Hlk84146559"/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I.3 </w:t>
            </w:r>
            <w:r w:rsidR="0028071D" w:rsidRPr="0095665E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Pharmacien</w:t>
            </w:r>
            <w:r w:rsidR="00E96619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(s)</w:t>
            </w:r>
            <w:r w:rsidR="0028071D" w:rsidRPr="0095665E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 </w:t>
            </w:r>
            <w:r w:rsidR="00032312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assistant</w:t>
            </w:r>
            <w:r w:rsidR="00E96619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(s) </w:t>
            </w:r>
            <w:r w:rsidR="00E96619" w:rsidRPr="00E96619">
              <w:rPr>
                <w:rFonts w:asciiTheme="majorHAnsi" w:eastAsia="Calibri" w:hAnsiTheme="majorHAnsi" w:cstheme="majorHAnsi"/>
                <w:bCs/>
                <w:i/>
                <w:iCs/>
                <w:color w:val="FFFFFF"/>
                <w:sz w:val="22"/>
              </w:rPr>
              <w:t xml:space="preserve">(Renseigner autant de fois que </w:t>
            </w:r>
            <w:r w:rsidR="00C35529" w:rsidRPr="00E96619">
              <w:rPr>
                <w:rFonts w:asciiTheme="majorHAnsi" w:eastAsia="Calibri" w:hAnsiTheme="majorHAnsi" w:cstheme="majorHAnsi"/>
                <w:bCs/>
                <w:i/>
                <w:iCs/>
                <w:color w:val="FFFFFF"/>
                <w:sz w:val="22"/>
              </w:rPr>
              <w:t>nécessaire)</w:t>
            </w:r>
            <w:r w:rsidR="00C35529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  </w:t>
            </w:r>
            <w:r w:rsidR="00C44A60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- Donneur d’ordre</w:t>
            </w:r>
          </w:p>
        </w:tc>
      </w:tr>
      <w:tr w:rsidR="008045FF" w14:paraId="7452E603" w14:textId="77777777" w:rsidTr="009E7C20">
        <w:trPr>
          <w:trHeight w:val="409"/>
        </w:trPr>
        <w:tc>
          <w:tcPr>
            <w:tcW w:w="110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24C1" w14:textId="068AECFA" w:rsidR="008045FF" w:rsidRPr="0095665E" w:rsidRDefault="008045FF" w:rsidP="008045FF">
            <w:pPr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Nom et prénom :</w:t>
            </w:r>
          </w:p>
        </w:tc>
      </w:tr>
      <w:tr w:rsidR="008045FF" w14:paraId="7D2F6DE1" w14:textId="77777777" w:rsidTr="009E7C20">
        <w:trPr>
          <w:trHeight w:val="227"/>
        </w:trPr>
        <w:tc>
          <w:tcPr>
            <w:tcW w:w="110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69ED" w14:textId="5EC6AA95" w:rsidR="008045FF" w:rsidRPr="0095665E" w:rsidRDefault="008045FF" w:rsidP="008045FF">
            <w:pPr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Adresse électronique :</w:t>
            </w:r>
          </w:p>
        </w:tc>
      </w:tr>
      <w:tr w:rsidR="008045FF" w:rsidRPr="0095665E" w14:paraId="7F00DA61" w14:textId="77777777" w:rsidTr="009E7C20">
        <w:trPr>
          <w:trHeight w:val="379"/>
        </w:trPr>
        <w:tc>
          <w:tcPr>
            <w:tcW w:w="110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657BD" w14:textId="1AB1D3F1" w:rsidR="008045FF" w:rsidRPr="008045FF" w:rsidRDefault="008045FF" w:rsidP="008045FF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Téléphone :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ab/>
            </w:r>
          </w:p>
        </w:tc>
      </w:tr>
      <w:bookmarkEnd w:id="0"/>
      <w:tr w:rsidR="009E7C20" w:rsidRPr="0095665E" w14:paraId="79D22963" w14:textId="77777777" w:rsidTr="009E7C20">
        <w:trPr>
          <w:trHeight w:val="267"/>
        </w:trPr>
        <w:tc>
          <w:tcPr>
            <w:tcW w:w="110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424C07C0" w14:textId="44339BE8" w:rsidR="009E7C20" w:rsidRPr="0095665E" w:rsidRDefault="009E7C20" w:rsidP="00B26694">
            <w:pPr>
              <w:spacing w:line="240" w:lineRule="auto"/>
              <w:ind w:left="0"/>
              <w:rPr>
                <w:rFonts w:asciiTheme="majorHAnsi" w:hAnsiTheme="majorHAnsi" w:cstheme="majorHAnsi"/>
              </w:rPr>
            </w:pPr>
            <w:r w:rsidRPr="00764F77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I.4 Gérant(e) </w:t>
            </w: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-</w:t>
            </w:r>
            <w:r w:rsidRPr="00764F77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Donneur d’ordre</w:t>
            </w:r>
          </w:p>
        </w:tc>
      </w:tr>
      <w:tr w:rsidR="009E7C20" w:rsidRPr="00252B5C" w14:paraId="7A8BDA54" w14:textId="77777777" w:rsidTr="009E7C20">
        <w:trPr>
          <w:trHeight w:val="292"/>
        </w:trPr>
        <w:tc>
          <w:tcPr>
            <w:tcW w:w="110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AB69A" w14:textId="77777777" w:rsidR="009E7C20" w:rsidRPr="00252B5C" w:rsidRDefault="009E7C20" w:rsidP="003E3AC3">
            <w:pPr>
              <w:spacing w:line="240" w:lineRule="auto"/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Nom et prénom :</w:t>
            </w:r>
          </w:p>
        </w:tc>
      </w:tr>
      <w:tr w:rsidR="009E7C20" w:rsidRPr="000E28A3" w14:paraId="5CEB3300" w14:textId="77777777" w:rsidTr="009E7C20">
        <w:trPr>
          <w:trHeight w:val="337"/>
        </w:trPr>
        <w:tc>
          <w:tcPr>
            <w:tcW w:w="110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C50B" w14:textId="77777777" w:rsidR="009E7C20" w:rsidRPr="000E28A3" w:rsidRDefault="009E7C20" w:rsidP="003E3AC3">
            <w:pPr>
              <w:spacing w:line="240" w:lineRule="auto"/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Adresse électronique :</w:t>
            </w:r>
          </w:p>
        </w:tc>
      </w:tr>
      <w:tr w:rsidR="009E7C20" w:rsidRPr="00252B5C" w14:paraId="00E9610B" w14:textId="77777777" w:rsidTr="009E7C20">
        <w:trPr>
          <w:trHeight w:val="290"/>
        </w:trPr>
        <w:tc>
          <w:tcPr>
            <w:tcW w:w="110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07871" w14:textId="77777777" w:rsidR="009E7C20" w:rsidRPr="00252B5C" w:rsidRDefault="009E7C20" w:rsidP="003E3AC3">
            <w:pPr>
              <w:tabs>
                <w:tab w:val="left" w:pos="3570"/>
              </w:tabs>
              <w:spacing w:line="240" w:lineRule="auto"/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Téléphone :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ab/>
            </w:r>
          </w:p>
        </w:tc>
      </w:tr>
      <w:tr w:rsidR="00BB2543" w:rsidRPr="00252B5C" w14:paraId="28A5FB61" w14:textId="77777777" w:rsidTr="009E7C20">
        <w:trPr>
          <w:trHeight w:val="290"/>
        </w:trPr>
        <w:tc>
          <w:tcPr>
            <w:tcW w:w="110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A6D07" w14:textId="77777777" w:rsidR="00BB2543" w:rsidRDefault="00BB2543" w:rsidP="00BB2543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Nationalité : </w:t>
            </w:r>
          </w:p>
          <w:p w14:paraId="47BC94D1" w14:textId="44B5623C" w:rsidR="00BB2543" w:rsidRPr="0095665E" w:rsidRDefault="00BB2543" w:rsidP="00BB2543">
            <w:pPr>
              <w:tabs>
                <w:tab w:val="left" w:pos="3570"/>
              </w:tabs>
              <w:spacing w:line="240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FB62A2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(Si nationalité étrangère : joindre obligatoirement une copie du permis de travail en cours de validité</w:t>
            </w: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)</w:t>
            </w:r>
            <w:bookmarkStart w:id="1" w:name="_GoBack"/>
            <w:bookmarkEnd w:id="1"/>
          </w:p>
        </w:tc>
      </w:tr>
      <w:tr w:rsidR="00C44A60" w:rsidRPr="0095665E" w14:paraId="1B86F644" w14:textId="77777777" w:rsidTr="009E7C20">
        <w:trPr>
          <w:trHeight w:val="267"/>
        </w:trPr>
        <w:tc>
          <w:tcPr>
            <w:tcW w:w="110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00"/>
            <w:vAlign w:val="center"/>
          </w:tcPr>
          <w:p w14:paraId="39415C84" w14:textId="6E05AF91" w:rsidR="00C44A60" w:rsidRPr="0095665E" w:rsidRDefault="00C44A60" w:rsidP="009E7C20">
            <w:pPr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I.</w:t>
            </w:r>
            <w:r w:rsidR="009E7C20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5</w:t>
            </w: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. </w:t>
            </w:r>
            <w:r w:rsidRPr="0095665E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Pharmacien Directeur Technique </w:t>
            </w: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– Sous-traitant</w:t>
            </w:r>
          </w:p>
        </w:tc>
      </w:tr>
      <w:tr w:rsidR="00C44A60" w:rsidRPr="00252B5C" w14:paraId="27245E98" w14:textId="77777777" w:rsidTr="009E7C20">
        <w:trPr>
          <w:trHeight w:val="292"/>
        </w:trPr>
        <w:tc>
          <w:tcPr>
            <w:tcW w:w="110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5F07" w14:textId="77777777" w:rsidR="00C44A60" w:rsidRPr="00252B5C" w:rsidRDefault="00C44A60" w:rsidP="003D7220">
            <w:pPr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Nom et prénom :</w:t>
            </w:r>
          </w:p>
        </w:tc>
      </w:tr>
      <w:tr w:rsidR="00C44A60" w:rsidRPr="000E28A3" w14:paraId="75BB1490" w14:textId="77777777" w:rsidTr="009E7C20">
        <w:trPr>
          <w:trHeight w:val="337"/>
        </w:trPr>
        <w:tc>
          <w:tcPr>
            <w:tcW w:w="110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DB8E6" w14:textId="77777777" w:rsidR="00C44A60" w:rsidRPr="000E28A3" w:rsidRDefault="00C44A60" w:rsidP="003D7220">
            <w:pPr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Adresse électronique :</w:t>
            </w:r>
          </w:p>
        </w:tc>
      </w:tr>
      <w:tr w:rsidR="00C44A60" w:rsidRPr="00252B5C" w14:paraId="208BDA35" w14:textId="77777777" w:rsidTr="009E7C20">
        <w:trPr>
          <w:trHeight w:val="290"/>
        </w:trPr>
        <w:tc>
          <w:tcPr>
            <w:tcW w:w="110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0BD51" w14:textId="77777777" w:rsidR="00C44A60" w:rsidRDefault="00C44A60" w:rsidP="003D7220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Téléphone :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ab/>
            </w:r>
          </w:p>
          <w:p w14:paraId="0E3BA093" w14:textId="77777777" w:rsidR="00C44A60" w:rsidRPr="00252B5C" w:rsidRDefault="00C44A60" w:rsidP="003D7220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</w:p>
        </w:tc>
      </w:tr>
      <w:tr w:rsidR="00C44A60" w:rsidRPr="0095665E" w14:paraId="756CC479" w14:textId="77777777" w:rsidTr="009E7C20">
        <w:trPr>
          <w:trHeight w:val="304"/>
        </w:trPr>
        <w:tc>
          <w:tcPr>
            <w:tcW w:w="110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00"/>
            <w:vAlign w:val="center"/>
          </w:tcPr>
          <w:p w14:paraId="3BFD09C6" w14:textId="3FF571D2" w:rsidR="00C44A60" w:rsidRPr="0095665E" w:rsidRDefault="00C44A60" w:rsidP="009E7C20">
            <w:pPr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I.</w:t>
            </w:r>
            <w:r w:rsidR="009E7C20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6</w:t>
            </w: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 </w:t>
            </w:r>
            <w:r w:rsidRPr="0095665E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Pharmacien</w:t>
            </w: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(s)</w:t>
            </w:r>
            <w:r w:rsidRPr="0095665E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assistant(s) </w:t>
            </w:r>
            <w:r w:rsidRPr="00E96619">
              <w:rPr>
                <w:rFonts w:asciiTheme="majorHAnsi" w:eastAsia="Calibri" w:hAnsiTheme="majorHAnsi" w:cstheme="majorHAnsi"/>
                <w:bCs/>
                <w:i/>
                <w:iCs/>
                <w:color w:val="FFFFFF"/>
                <w:sz w:val="22"/>
              </w:rPr>
              <w:t>(Renseigner autant de fois que nécessaire)</w:t>
            </w: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  - Sous-traitant</w:t>
            </w:r>
          </w:p>
        </w:tc>
      </w:tr>
      <w:tr w:rsidR="00C44A60" w:rsidRPr="0095665E" w14:paraId="4CD373E2" w14:textId="77777777" w:rsidTr="009E7C20">
        <w:trPr>
          <w:trHeight w:val="409"/>
        </w:trPr>
        <w:tc>
          <w:tcPr>
            <w:tcW w:w="110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4419" w14:textId="77777777" w:rsidR="00C44A60" w:rsidRPr="0095665E" w:rsidRDefault="00C44A60" w:rsidP="003D7220">
            <w:pPr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Nom et prénom :</w:t>
            </w:r>
          </w:p>
        </w:tc>
      </w:tr>
      <w:tr w:rsidR="00C44A60" w:rsidRPr="0095665E" w14:paraId="26A14551" w14:textId="77777777" w:rsidTr="009E7C20">
        <w:trPr>
          <w:trHeight w:val="227"/>
        </w:trPr>
        <w:tc>
          <w:tcPr>
            <w:tcW w:w="110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8828" w14:textId="77777777" w:rsidR="00C44A60" w:rsidRPr="0095665E" w:rsidRDefault="00C44A60" w:rsidP="003D7220">
            <w:pPr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Adresse électronique :</w:t>
            </w:r>
          </w:p>
        </w:tc>
      </w:tr>
      <w:tr w:rsidR="00C44A60" w:rsidRPr="008045FF" w14:paraId="06FE8740" w14:textId="77777777" w:rsidTr="009E7C20">
        <w:trPr>
          <w:trHeight w:val="379"/>
        </w:trPr>
        <w:tc>
          <w:tcPr>
            <w:tcW w:w="110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05A7" w14:textId="77777777" w:rsidR="00C44A60" w:rsidRPr="008045FF" w:rsidRDefault="00C44A60" w:rsidP="003D7220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Téléphone :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ab/>
            </w:r>
          </w:p>
        </w:tc>
      </w:tr>
      <w:tr w:rsidR="009E7C20" w:rsidRPr="0095665E" w14:paraId="2E2E47B9" w14:textId="77777777" w:rsidTr="009E7C20">
        <w:trPr>
          <w:trHeight w:val="267"/>
        </w:trPr>
        <w:tc>
          <w:tcPr>
            <w:tcW w:w="110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6F9B26D9" w14:textId="0AF0E076" w:rsidR="009E7C20" w:rsidRPr="0095665E" w:rsidRDefault="009E7C20" w:rsidP="00B26694">
            <w:pPr>
              <w:spacing w:line="240" w:lineRule="auto"/>
              <w:ind w:left="0"/>
              <w:rPr>
                <w:rFonts w:asciiTheme="majorHAnsi" w:hAnsiTheme="majorHAnsi" w:cstheme="majorHAnsi"/>
              </w:rPr>
            </w:pPr>
            <w:r w:rsidRPr="00764F77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I.</w:t>
            </w: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7</w:t>
            </w:r>
            <w:r w:rsidRPr="00764F77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 Gérant(e) </w:t>
            </w: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–</w:t>
            </w:r>
            <w:r w:rsidRPr="00764F77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Sous-traitant</w:t>
            </w:r>
          </w:p>
        </w:tc>
      </w:tr>
      <w:tr w:rsidR="009E7C20" w:rsidRPr="00252B5C" w14:paraId="60AFEE73" w14:textId="77777777" w:rsidTr="009E7C20">
        <w:trPr>
          <w:trHeight w:val="292"/>
        </w:trPr>
        <w:tc>
          <w:tcPr>
            <w:tcW w:w="110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4578" w14:textId="77777777" w:rsidR="009E7C20" w:rsidRPr="00252B5C" w:rsidRDefault="009E7C20" w:rsidP="003E3AC3">
            <w:pPr>
              <w:spacing w:line="240" w:lineRule="auto"/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Nom et prénom :</w:t>
            </w:r>
          </w:p>
        </w:tc>
      </w:tr>
      <w:tr w:rsidR="009E7C20" w:rsidRPr="000E28A3" w14:paraId="4C4FAF54" w14:textId="77777777" w:rsidTr="009E7C20">
        <w:trPr>
          <w:trHeight w:val="337"/>
        </w:trPr>
        <w:tc>
          <w:tcPr>
            <w:tcW w:w="110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B9428" w14:textId="77777777" w:rsidR="009E7C20" w:rsidRPr="000E28A3" w:rsidRDefault="009E7C20" w:rsidP="003E3AC3">
            <w:pPr>
              <w:spacing w:line="240" w:lineRule="auto"/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Adresse électronique :</w:t>
            </w:r>
          </w:p>
        </w:tc>
      </w:tr>
      <w:tr w:rsidR="009E7C20" w:rsidRPr="00252B5C" w14:paraId="08401CCE" w14:textId="77777777" w:rsidTr="009E7C20">
        <w:trPr>
          <w:trHeight w:val="290"/>
        </w:trPr>
        <w:tc>
          <w:tcPr>
            <w:tcW w:w="110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F977" w14:textId="77777777" w:rsidR="009E7C20" w:rsidRPr="00252B5C" w:rsidRDefault="009E7C20" w:rsidP="003E3AC3">
            <w:pPr>
              <w:tabs>
                <w:tab w:val="left" w:pos="3570"/>
              </w:tabs>
              <w:spacing w:line="240" w:lineRule="auto"/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Téléphone :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ab/>
            </w:r>
          </w:p>
        </w:tc>
      </w:tr>
      <w:tr w:rsidR="00BB2543" w:rsidRPr="00252B5C" w14:paraId="676E49D1" w14:textId="77777777" w:rsidTr="009E7C20">
        <w:trPr>
          <w:trHeight w:val="290"/>
        </w:trPr>
        <w:tc>
          <w:tcPr>
            <w:tcW w:w="110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5E21" w14:textId="77777777" w:rsidR="00BB2543" w:rsidRDefault="00BB2543" w:rsidP="00BB2543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Nationalité : </w:t>
            </w:r>
          </w:p>
          <w:p w14:paraId="4B35BBB1" w14:textId="64CBE850" w:rsidR="00BB2543" w:rsidRPr="0095665E" w:rsidRDefault="00BB2543" w:rsidP="00BB2543">
            <w:pPr>
              <w:tabs>
                <w:tab w:val="left" w:pos="3570"/>
              </w:tabs>
              <w:spacing w:line="240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FB62A2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(Si nationalité étrangère : joindre obligatoirement une copie du permis de travail en cours de validité</w:t>
            </w: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)</w:t>
            </w:r>
          </w:p>
        </w:tc>
      </w:tr>
      <w:tr w:rsidR="00A74E16" w:rsidRPr="0095665E" w14:paraId="3D31AA98" w14:textId="77777777" w:rsidTr="009E7C20">
        <w:trPr>
          <w:trHeight w:val="381"/>
        </w:trPr>
        <w:tc>
          <w:tcPr>
            <w:tcW w:w="110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B09BE" w14:textId="601D51A3" w:rsidR="00A74E16" w:rsidRPr="00635188" w:rsidRDefault="00C9756D" w:rsidP="00635188">
            <w:pPr>
              <w:pStyle w:val="Paragraphedeliste"/>
              <w:numPr>
                <w:ilvl w:val="0"/>
                <w:numId w:val="17"/>
              </w:numPr>
              <w:ind w:right="54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br w:type="page"/>
            </w:r>
            <w:r w:rsidR="002B5AB7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MODIFICATION A CARACTERE NON SUBSTANTIEL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 xml:space="preserve"> (II.</w:t>
            </w:r>
            <w:r w:rsidR="006E7B62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4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/</w:t>
            </w:r>
            <w:r w:rsidR="006E7B62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4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A74E16" w14:paraId="22A62235" w14:textId="77777777" w:rsidTr="009E7C20">
        <w:trPr>
          <w:trHeight w:val="290"/>
        </w:trPr>
        <w:tc>
          <w:tcPr>
            <w:tcW w:w="110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00"/>
          </w:tcPr>
          <w:p w14:paraId="03D878FD" w14:textId="1DD55A3C" w:rsidR="00A74E16" w:rsidRPr="0095665E" w:rsidRDefault="00635188" w:rsidP="005C6688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II.1. </w:t>
            </w:r>
            <w:proofErr w:type="spellStart"/>
            <w:r w:rsidR="00DA2EC1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Changemet</w:t>
            </w:r>
            <w:proofErr w:type="spellEnd"/>
            <w:r w:rsidR="00DA2EC1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 de la d</w:t>
            </w:r>
            <w:r w:rsidR="00B32ACC" w:rsidRPr="00B32ACC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énomination sociale de l'établissement</w:t>
            </w:r>
            <w:r w:rsidR="00B32ACC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.</w:t>
            </w:r>
          </w:p>
        </w:tc>
      </w:tr>
      <w:tr w:rsidR="0005517B" w14:paraId="69AA7DA8" w14:textId="77777777" w:rsidTr="009E7C20">
        <w:trPr>
          <w:trHeight w:val="51"/>
        </w:trPr>
        <w:tc>
          <w:tcPr>
            <w:tcW w:w="9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D4D5D8" w14:textId="09A6AF57" w:rsidR="0005517B" w:rsidRPr="0005517B" w:rsidRDefault="0005517B" w:rsidP="003279EA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jc w:val="both"/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</w:pP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La </w:t>
            </w:r>
            <w:r w:rsidR="00AD692D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courrier de notification de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modification à caractère non substantiel de l’agrément d’ouverture de l’établissement pharmaceutique de fabrication</w:t>
            </w:r>
            <w:r w:rsidR="00AA71C8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cas de la sous-traitance</w:t>
            </w:r>
            <w:r w:rsidR="00AD692D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 </w:t>
            </w:r>
            <w:r w:rsidR="00AD692D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signé et cacheté par le pharmacien directeur technique</w:t>
            </w:r>
            <w:r w:rsidR="00AD692D"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 ;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EC84AC" w14:textId="6BD5D7C3" w:rsidR="0005517B" w:rsidRPr="0005517B" w:rsidRDefault="00176050" w:rsidP="0005517B">
            <w:pPr>
              <w:tabs>
                <w:tab w:val="left" w:pos="3570"/>
              </w:tabs>
              <w:ind w:left="72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1920830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17B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05517B" w14:paraId="2C903C3F" w14:textId="77777777" w:rsidTr="009E7C20">
        <w:trPr>
          <w:trHeight w:val="50"/>
        </w:trPr>
        <w:tc>
          <w:tcPr>
            <w:tcW w:w="9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26205C" w14:textId="656955BC" w:rsidR="0005517B" w:rsidRPr="0005517B" w:rsidRDefault="0005517B" w:rsidP="003279EA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jc w:val="both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Le formulaire de </w:t>
            </w:r>
            <w:r w:rsidR="00BF5A43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notification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de modification à caractère non substantiel de l’agrément d’ouverture de l’établissement pharmaceutique de fabrication</w:t>
            </w:r>
            <w:r w:rsidR="00AA71C8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, cas de la sous-traitance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dûment re</w:t>
            </w:r>
            <w:r w:rsidR="00BF5A43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nseigné, daté cacheté et signé </w:t>
            </w:r>
            <w:r w:rsidR="00BF5A43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par le pharmacien directeur technique </w:t>
            </w:r>
            <w:r w:rsidR="00BF5A43"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;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FD4015" w14:textId="08DD1EEA" w:rsidR="0005517B" w:rsidRPr="0005517B" w:rsidRDefault="00176050" w:rsidP="0005517B">
            <w:pPr>
              <w:tabs>
                <w:tab w:val="left" w:pos="3570"/>
              </w:tabs>
              <w:ind w:left="72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195174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17B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05517B" w14:paraId="7EA630CA" w14:textId="77777777" w:rsidTr="009E7C20">
        <w:trPr>
          <w:trHeight w:val="50"/>
        </w:trPr>
        <w:tc>
          <w:tcPr>
            <w:tcW w:w="9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2A1AB8" w14:textId="6C310BC6" w:rsidR="0005517B" w:rsidRPr="0005517B" w:rsidRDefault="00C53B76" w:rsidP="003279EA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jc w:val="both"/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Une copie du</w:t>
            </w:r>
            <w:r w:rsidR="0005517B"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dernier avenant du statut de l’établissement pharmaceutique, </w:t>
            </w:r>
            <w:r w:rsidR="0005517B"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mentionnant la nouvelle dénomination de l’établissement pharmaceutique</w:t>
            </w:r>
            <w:r w:rsidR="001C61F5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</w:t>
            </w:r>
            <w:r w:rsidR="001C61F5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d</w:t>
            </w:r>
            <w:r w:rsidRPr="00C53B76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onneur d’</w:t>
            </w:r>
            <w:r w:rsidR="001C61F5" w:rsidRPr="00C53B76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ordre</w:t>
            </w:r>
            <w:r w:rsidR="001C61F5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, </w:t>
            </w:r>
            <w:r w:rsidR="001C61F5" w:rsidRPr="001C61F5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le cas échéant ;</w:t>
            </w:r>
            <w:r w:rsidR="001C61F5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6415D4" w14:textId="696278BF" w:rsidR="0005517B" w:rsidRPr="0005517B" w:rsidRDefault="00176050" w:rsidP="0005517B">
            <w:pPr>
              <w:tabs>
                <w:tab w:val="left" w:pos="3570"/>
              </w:tabs>
              <w:ind w:left="72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119335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17B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05517B" w14:paraId="599D3AE0" w14:textId="77777777" w:rsidTr="009E7C20">
        <w:trPr>
          <w:trHeight w:val="50"/>
        </w:trPr>
        <w:tc>
          <w:tcPr>
            <w:tcW w:w="9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D9BCCE" w14:textId="08129D71" w:rsidR="0005517B" w:rsidRPr="0005517B" w:rsidRDefault="0005517B" w:rsidP="003279EA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jc w:val="both"/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</w:pP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Une copie du registre du commerce, 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mentionnant la nouvelle dénomination de l’établissement pharmaceutique </w:t>
            </w:r>
            <w:r w:rsidR="00ED7E42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d</w:t>
            </w:r>
            <w:r w:rsidR="00ED7E42" w:rsidRPr="00C53B76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onneur d’ordre</w:t>
            </w:r>
            <w:r w:rsidR="00ED7E42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, </w:t>
            </w:r>
            <w:r w:rsidR="00ED7E42" w:rsidRPr="001C61F5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le cas échéant ;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AAC03A" w14:textId="0D6EAB26" w:rsidR="0005517B" w:rsidRPr="0005517B" w:rsidRDefault="00176050" w:rsidP="0005517B">
            <w:pPr>
              <w:tabs>
                <w:tab w:val="left" w:pos="3570"/>
              </w:tabs>
              <w:ind w:left="72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-2108574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17B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05517B" w14:paraId="149CDE37" w14:textId="77777777" w:rsidTr="009E7C20">
        <w:trPr>
          <w:trHeight w:val="50"/>
        </w:trPr>
        <w:tc>
          <w:tcPr>
            <w:tcW w:w="9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DC4823" w14:textId="47846B1B" w:rsidR="0005517B" w:rsidRPr="0005517B" w:rsidRDefault="0005517B" w:rsidP="003279EA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jc w:val="both"/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</w:pP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lastRenderedPageBreak/>
              <w:t xml:space="preserve">Le titre de propriété ou bail de location, en cours de validité 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précisant la nouvelle dénomination de</w:t>
            </w:r>
            <w:r w:rsidR="00C066C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l’établissement pharmaceutique </w:t>
            </w:r>
            <w:r w:rsidR="00C066C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d</w:t>
            </w:r>
            <w:r w:rsidR="00C066CE" w:rsidRPr="00C53B76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onneur d’ordre</w:t>
            </w:r>
            <w:r w:rsidR="00C066C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, </w:t>
            </w:r>
            <w:r w:rsidR="00C066CE" w:rsidRPr="001C61F5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le cas échéant ;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E879FD" w14:textId="34DF222B" w:rsidR="0005517B" w:rsidRPr="0005517B" w:rsidRDefault="00176050" w:rsidP="0005517B">
            <w:pPr>
              <w:tabs>
                <w:tab w:val="left" w:pos="3570"/>
              </w:tabs>
              <w:ind w:left="72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-1309707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17B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05517B" w14:paraId="32110CD4" w14:textId="77777777" w:rsidTr="009E7C20">
        <w:trPr>
          <w:trHeight w:val="50"/>
        </w:trPr>
        <w:tc>
          <w:tcPr>
            <w:tcW w:w="9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87F168" w14:textId="01E7988F" w:rsidR="0005517B" w:rsidRPr="0005517B" w:rsidRDefault="0005517B" w:rsidP="003279EA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jc w:val="both"/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</w:pP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La copie de l’attestation d’inscription du pharmacien directeur technique au Conseil de déontologie des pharmaciens, 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précisant la nouvelle dénomination de l’établissement pharmaceutique </w:t>
            </w:r>
            <w:r w:rsidR="00E756AD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d</w:t>
            </w:r>
            <w:r w:rsidR="00E756AD" w:rsidRPr="00C53B76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onneur d’ordre</w:t>
            </w:r>
            <w:r w:rsidR="00E756AD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, </w:t>
            </w:r>
            <w:r w:rsidR="00E756AD" w:rsidRPr="001C61F5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le cas échéant ;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05AED5" w14:textId="73960E8C" w:rsidR="0005517B" w:rsidRPr="0005517B" w:rsidRDefault="00176050" w:rsidP="0005517B">
            <w:pPr>
              <w:tabs>
                <w:tab w:val="left" w:pos="3570"/>
              </w:tabs>
              <w:ind w:left="72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1153170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17B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05517B" w14:paraId="694A760E" w14:textId="77777777" w:rsidTr="009E7C20">
        <w:trPr>
          <w:trHeight w:val="50"/>
        </w:trPr>
        <w:tc>
          <w:tcPr>
            <w:tcW w:w="9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952DA9" w14:textId="09D97623" w:rsidR="0005517B" w:rsidRPr="0005517B" w:rsidRDefault="0005517B" w:rsidP="003279EA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jc w:val="both"/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</w:pP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Le contrat de travail </w:t>
            </w:r>
            <w:r w:rsidR="00047A34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notarié 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du pharmacien directeur technique 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précisant la nouvelle dénomination de l’établissement pharmaceutique </w:t>
            </w:r>
            <w:r w:rsidR="00047A34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d</w:t>
            </w:r>
            <w:r w:rsidR="00047A34" w:rsidRPr="00C53B76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onneur d’ordre</w:t>
            </w:r>
            <w:r w:rsidR="00047A34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, </w:t>
            </w:r>
            <w:r w:rsidR="00047A34" w:rsidRPr="001C61F5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le cas échéant ;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0552E8" w14:textId="1039F47E" w:rsidR="0005517B" w:rsidRPr="00E7259A" w:rsidRDefault="00176050" w:rsidP="0005517B">
            <w:pPr>
              <w:tabs>
                <w:tab w:val="left" w:pos="3570"/>
              </w:tabs>
              <w:ind w:left="72"/>
              <w:jc w:val="center"/>
              <w:rPr>
                <w:rFonts w:ascii="MS Gothic" w:eastAsia="MS Gothic" w:hAnsi="MS Gothic" w:cstheme="majorBidi"/>
                <w:sz w:val="21"/>
                <w:szCs w:val="21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-1472509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17B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05517B" w14:paraId="3A13BA4D" w14:textId="77777777" w:rsidTr="009E7C20">
        <w:trPr>
          <w:trHeight w:val="50"/>
        </w:trPr>
        <w:tc>
          <w:tcPr>
            <w:tcW w:w="9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F8C1EC" w14:textId="246EED5C" w:rsidR="0005517B" w:rsidRPr="0005517B" w:rsidRDefault="00C53B76" w:rsidP="003279EA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jc w:val="both"/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Une copie actualisée après modification de l’agrément d’ouverture de l’établissement pharmaceutique 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sous-traitant, le cas échéant ;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3443A4" w14:textId="6F8104B3" w:rsidR="0005517B" w:rsidRPr="00E7259A" w:rsidRDefault="00176050" w:rsidP="0005517B">
            <w:pPr>
              <w:tabs>
                <w:tab w:val="left" w:pos="3570"/>
              </w:tabs>
              <w:ind w:left="0"/>
              <w:jc w:val="center"/>
              <w:rPr>
                <w:rFonts w:ascii="MS Gothic" w:eastAsia="MS Gothic" w:hAnsi="MS Gothic" w:cstheme="majorBidi"/>
                <w:sz w:val="21"/>
                <w:szCs w:val="21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1587798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17B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A74E16" w:rsidRPr="0095665E" w14:paraId="26A095D4" w14:textId="77777777" w:rsidTr="009E7C20">
        <w:trPr>
          <w:trHeight w:val="290"/>
        </w:trPr>
        <w:tc>
          <w:tcPr>
            <w:tcW w:w="110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00"/>
          </w:tcPr>
          <w:p w14:paraId="26159FCF" w14:textId="1B5313F0" w:rsidR="00A74E16" w:rsidRPr="0095665E" w:rsidRDefault="00635188" w:rsidP="00695EFB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II.2. </w:t>
            </w:r>
            <w:r w:rsidR="000066B1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Changement de la f</w:t>
            </w:r>
            <w:r w:rsidR="0005517B" w:rsidRPr="0005517B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orme juridique de l’établissement pharmaceutique de fabrication</w:t>
            </w:r>
            <w:r w:rsidR="00A74E16" w:rsidRPr="00C9756D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>.</w:t>
            </w:r>
            <w:r w:rsidR="00A74E16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 </w:t>
            </w:r>
          </w:p>
        </w:tc>
      </w:tr>
      <w:tr w:rsidR="0005517B" w:rsidRPr="0095665E" w14:paraId="2369EE1A" w14:textId="77777777" w:rsidTr="009E7C20">
        <w:trPr>
          <w:trHeight w:val="35"/>
        </w:trPr>
        <w:tc>
          <w:tcPr>
            <w:tcW w:w="9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C6FB" w14:textId="2FD3BB1C" w:rsidR="0005517B" w:rsidRPr="0005517B" w:rsidRDefault="00403974" w:rsidP="003279EA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jc w:val="both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r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Le courrier de notification de</w:t>
            </w:r>
            <w:r w:rsidR="00D57D25"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modification à caractère non substantiel de l’agrément d’ouverture de l’établissement pharmaceutique de fabrication</w:t>
            </w:r>
            <w:r w:rsidR="00D57D25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cas de la sous-traitance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 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signé et cacheté par le pharmacien directeur technique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 ;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501FB" w14:textId="23154037" w:rsidR="0005517B" w:rsidRDefault="00176050" w:rsidP="0005517B">
            <w:pPr>
              <w:tabs>
                <w:tab w:val="left" w:pos="3570"/>
              </w:tabs>
              <w:ind w:left="72"/>
              <w:jc w:val="center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-1665390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17B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05517B" w:rsidRPr="0095665E" w14:paraId="45A32536" w14:textId="77777777" w:rsidTr="009E7C20">
        <w:trPr>
          <w:trHeight w:val="29"/>
        </w:trPr>
        <w:tc>
          <w:tcPr>
            <w:tcW w:w="9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DC1DC" w14:textId="3C15D170" w:rsidR="0005517B" w:rsidRPr="0005517B" w:rsidRDefault="00457327" w:rsidP="003279EA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jc w:val="both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Le formulaire de 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notification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</w:t>
            </w:r>
            <w:r w:rsidR="0005517B"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de modification à caractère non substantiel de l’agrément d’ouverture de l’établissement pharmaceutique de fabrication</w:t>
            </w:r>
            <w:r w:rsidR="00D57D25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, cas de la sous-traitance</w:t>
            </w:r>
            <w:r w:rsidR="0005517B"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dûment re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nseigné, daté cacheté et signé 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par le pharmacien directeur technique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;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A16A3" w14:textId="6B36A5A1" w:rsidR="0005517B" w:rsidRDefault="00176050" w:rsidP="0005517B">
            <w:pPr>
              <w:tabs>
                <w:tab w:val="left" w:pos="3570"/>
              </w:tabs>
              <w:ind w:left="72"/>
              <w:jc w:val="center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1450127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17B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05517B" w:rsidRPr="0095665E" w14:paraId="458D4F56" w14:textId="77777777" w:rsidTr="009E7C20">
        <w:trPr>
          <w:trHeight w:val="29"/>
        </w:trPr>
        <w:tc>
          <w:tcPr>
            <w:tcW w:w="9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F609B" w14:textId="485D6BBE" w:rsidR="0005517B" w:rsidRPr="0005517B" w:rsidRDefault="0005517B" w:rsidP="003279EA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jc w:val="both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Une copie du dernier avenant du statut de l’établissement pharmaceutique, 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mentionnant la nouvelle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f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orme juridique de l’établissement pharmaceutique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</w:t>
            </w:r>
            <w:r w:rsidR="008F3691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d</w:t>
            </w:r>
            <w:r w:rsidR="008F3691" w:rsidRPr="00C53B76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onneur d’ordre</w:t>
            </w:r>
            <w:r w:rsidR="008F3691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, </w:t>
            </w:r>
            <w:r w:rsidR="008F3691" w:rsidRPr="001C61F5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le cas échéant ;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752B9" w14:textId="4B640554" w:rsidR="0005517B" w:rsidRDefault="00176050" w:rsidP="0005517B">
            <w:pPr>
              <w:tabs>
                <w:tab w:val="left" w:pos="3570"/>
              </w:tabs>
              <w:ind w:left="72"/>
              <w:jc w:val="center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-1627375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17B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05517B" w:rsidRPr="0095665E" w14:paraId="2322C54E" w14:textId="77777777" w:rsidTr="009E7C20">
        <w:trPr>
          <w:trHeight w:val="29"/>
        </w:trPr>
        <w:tc>
          <w:tcPr>
            <w:tcW w:w="9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BBEF8" w14:textId="164C6013" w:rsidR="0005517B" w:rsidRPr="0005517B" w:rsidRDefault="0005517B" w:rsidP="003279EA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jc w:val="both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Une copie du registre du commerce, 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mentionnant la nouvelle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f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orme juridique de l’établissement pharmaceutique </w:t>
            </w:r>
            <w:r w:rsidR="008F3691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d</w:t>
            </w:r>
            <w:r w:rsidR="008F3691" w:rsidRPr="00C53B76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onneur d’ordre</w:t>
            </w:r>
            <w:r w:rsidR="008F3691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, </w:t>
            </w:r>
            <w:r w:rsidR="008F3691" w:rsidRPr="001C61F5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le cas échéant ;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95EB2" w14:textId="1F763BC4" w:rsidR="0005517B" w:rsidRDefault="00176050" w:rsidP="0005517B">
            <w:pPr>
              <w:tabs>
                <w:tab w:val="left" w:pos="3570"/>
              </w:tabs>
              <w:ind w:left="72"/>
              <w:jc w:val="center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-529489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17B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05517B" w:rsidRPr="0095665E" w14:paraId="53B324F8" w14:textId="77777777" w:rsidTr="009E7C20">
        <w:trPr>
          <w:trHeight w:val="29"/>
        </w:trPr>
        <w:tc>
          <w:tcPr>
            <w:tcW w:w="9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BB8B6" w14:textId="3A5011EE" w:rsidR="0005517B" w:rsidRPr="0005517B" w:rsidRDefault="0005517B" w:rsidP="003279EA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jc w:val="both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Le titre de propriété ou bail de location, en cours de validité 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précisant la nouvelle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f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orme juridique de l’établissement pharmaceutique </w:t>
            </w:r>
            <w:r w:rsidR="008F3691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d</w:t>
            </w:r>
            <w:r w:rsidR="008F3691" w:rsidRPr="00C53B76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onneur d’ordre</w:t>
            </w:r>
            <w:r w:rsidR="008F3691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, </w:t>
            </w:r>
            <w:r w:rsidR="008F3691" w:rsidRPr="001C61F5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le cas échéant ;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817BB" w14:textId="31C7B813" w:rsidR="0005517B" w:rsidRDefault="00176050" w:rsidP="0005517B">
            <w:pPr>
              <w:tabs>
                <w:tab w:val="left" w:pos="3570"/>
              </w:tabs>
              <w:ind w:left="72"/>
              <w:jc w:val="center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-1043899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17B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05517B" w:rsidRPr="0095665E" w14:paraId="3DA18227" w14:textId="77777777" w:rsidTr="009E7C20">
        <w:trPr>
          <w:trHeight w:val="29"/>
        </w:trPr>
        <w:tc>
          <w:tcPr>
            <w:tcW w:w="9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0E48" w14:textId="7BB2625B" w:rsidR="0005517B" w:rsidRPr="0005517B" w:rsidRDefault="0005517B" w:rsidP="003279EA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jc w:val="both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La copie de l’attestation d’inscription du pharmacien directeur technique au Conseil de déontologie des pharmaciens, 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précisant la nouvelle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f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orme juridique de l’établissement pharmaceutique </w:t>
            </w:r>
            <w:r w:rsidR="008F3691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d</w:t>
            </w:r>
            <w:r w:rsidR="008F3691" w:rsidRPr="00C53B76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onneur d’ordre</w:t>
            </w:r>
            <w:r w:rsidR="008F3691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, </w:t>
            </w:r>
            <w:r w:rsidR="008F3691" w:rsidRPr="001C61F5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le cas échéant ;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E153D" w14:textId="5A5A6211" w:rsidR="0005517B" w:rsidRDefault="00176050" w:rsidP="0005517B">
            <w:pPr>
              <w:tabs>
                <w:tab w:val="left" w:pos="3570"/>
              </w:tabs>
              <w:ind w:left="72"/>
              <w:jc w:val="center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425775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17B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05517B" w:rsidRPr="0095665E" w14:paraId="553823F8" w14:textId="77777777" w:rsidTr="009E7C20">
        <w:trPr>
          <w:trHeight w:val="29"/>
        </w:trPr>
        <w:tc>
          <w:tcPr>
            <w:tcW w:w="9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E3095" w14:textId="27926EEF" w:rsidR="0005517B" w:rsidRPr="0005517B" w:rsidRDefault="0005517B" w:rsidP="003279EA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jc w:val="both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Le contrat de travail </w:t>
            </w:r>
            <w:r w:rsidR="008F3691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notarié 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du pharmacien directeur technique 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précisant la nouvelle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f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orme juridique de l’établissement pharmaceutique </w:t>
            </w:r>
            <w:r w:rsidR="008F3691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d</w:t>
            </w:r>
            <w:r w:rsidR="008F3691" w:rsidRPr="00C53B76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onneur d’ordre</w:t>
            </w:r>
            <w:r w:rsidR="008F3691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, </w:t>
            </w:r>
            <w:r w:rsidR="008F3691" w:rsidRPr="001C61F5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le cas échéant ;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AE676" w14:textId="2FF8CDEA" w:rsidR="0005517B" w:rsidRDefault="00176050" w:rsidP="0005517B">
            <w:pPr>
              <w:tabs>
                <w:tab w:val="left" w:pos="3570"/>
              </w:tabs>
              <w:ind w:left="72"/>
              <w:jc w:val="center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93064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17B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05517B" w:rsidRPr="0095665E" w14:paraId="605C38A2" w14:textId="77777777" w:rsidTr="009E7C20">
        <w:trPr>
          <w:trHeight w:val="29"/>
        </w:trPr>
        <w:tc>
          <w:tcPr>
            <w:tcW w:w="9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F96F6" w14:textId="023038AF" w:rsidR="0005517B" w:rsidRPr="0005517B" w:rsidRDefault="00D57D25" w:rsidP="003279EA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jc w:val="both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r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Une copie actualisée après modification de l’agrément d’ouverture de l’établissement pharmaceutique 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sous-traitant, le cas échéant ;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8B888" w14:textId="5F842C06" w:rsidR="0005517B" w:rsidRDefault="00176050" w:rsidP="0005517B">
            <w:pPr>
              <w:tabs>
                <w:tab w:val="left" w:pos="3570"/>
              </w:tabs>
              <w:ind w:left="72"/>
              <w:jc w:val="center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49022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17B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D523B6" w:rsidRPr="0095665E" w14:paraId="384B3467" w14:textId="77777777" w:rsidTr="009E7C20">
        <w:trPr>
          <w:trHeight w:val="290"/>
        </w:trPr>
        <w:tc>
          <w:tcPr>
            <w:tcW w:w="110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00"/>
          </w:tcPr>
          <w:p w14:paraId="2D3729CC" w14:textId="15F54266" w:rsidR="00D523B6" w:rsidRPr="0095665E" w:rsidRDefault="00D523B6" w:rsidP="00876270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II.3. </w:t>
            </w:r>
            <w:r w:rsidR="00334E8E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Transfert du s</w:t>
            </w:r>
            <w:r w:rsidRPr="00D523B6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iège social de l’établissement pharmaceutique de fabrication</w:t>
            </w:r>
            <w:r w:rsidRPr="00C9756D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>.</w:t>
            </w: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 </w:t>
            </w:r>
          </w:p>
        </w:tc>
      </w:tr>
      <w:tr w:rsidR="00D523B6" w14:paraId="7A994B17" w14:textId="77777777" w:rsidTr="009E7C20">
        <w:trPr>
          <w:trHeight w:val="35"/>
        </w:trPr>
        <w:tc>
          <w:tcPr>
            <w:tcW w:w="9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1D39" w14:textId="528EC985" w:rsidR="00D523B6" w:rsidRPr="0005517B" w:rsidRDefault="0021209F" w:rsidP="003279EA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jc w:val="both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L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e courrier de notification 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de </w:t>
            </w:r>
            <w:r w:rsidR="009B458D"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modification à caractère non substantiel de l’agrément d’ouverture de l’établissement pharmaceutique de fabrication</w:t>
            </w:r>
            <w:r w:rsidR="009B458D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cas de la sous-traitance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 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signé et cacheté par le pharmacien directeur technique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 ;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BEA53" w14:textId="77777777" w:rsidR="00D523B6" w:rsidRDefault="00176050" w:rsidP="00876270">
            <w:pPr>
              <w:tabs>
                <w:tab w:val="left" w:pos="3570"/>
              </w:tabs>
              <w:ind w:left="72"/>
              <w:jc w:val="center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-1331056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3B6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D523B6" w14:paraId="615624DE" w14:textId="77777777" w:rsidTr="009E7C20">
        <w:trPr>
          <w:trHeight w:val="29"/>
        </w:trPr>
        <w:tc>
          <w:tcPr>
            <w:tcW w:w="9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2A27F" w14:textId="45FD3248" w:rsidR="00D523B6" w:rsidRPr="0005517B" w:rsidRDefault="004B7EDC" w:rsidP="003279EA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jc w:val="both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Le formulaire de 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notification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de </w:t>
            </w:r>
            <w:r w:rsidR="00DC0595"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modification à caractère non substantiel de l’agrément d’ouverture de l’établissement pharmaceutique de fabrication</w:t>
            </w:r>
            <w:r w:rsidR="00DC0595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, cas de la sous-traitance</w:t>
            </w:r>
            <w:r w:rsidR="00DC0595"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dûment re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nseigné, daté cacheté et signé 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par le pharmacien directeur technique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 ;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0C6C4" w14:textId="77777777" w:rsidR="00D523B6" w:rsidRDefault="00176050" w:rsidP="00876270">
            <w:pPr>
              <w:tabs>
                <w:tab w:val="left" w:pos="3570"/>
              </w:tabs>
              <w:ind w:left="72"/>
              <w:jc w:val="center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54897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3B6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D523B6" w14:paraId="5DC880EF" w14:textId="77777777" w:rsidTr="009E7C20">
        <w:trPr>
          <w:trHeight w:val="29"/>
        </w:trPr>
        <w:tc>
          <w:tcPr>
            <w:tcW w:w="9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466B" w14:textId="5AD3E227" w:rsidR="00D523B6" w:rsidRPr="0005517B" w:rsidRDefault="00D523B6" w:rsidP="003279EA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jc w:val="both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Une copie du dernier avenant du statut de l’établissement pharmaceutique, 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mentionnant l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e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nouve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au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s</w:t>
            </w:r>
            <w:r w:rsidRPr="00D523B6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iège social 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de l’établissement pharmaceutique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</w:t>
            </w:r>
            <w:r w:rsidR="00A0296C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d</w:t>
            </w:r>
            <w:r w:rsidR="00A0296C" w:rsidRPr="00C53B76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onneur d’ordre</w:t>
            </w:r>
            <w:r w:rsidR="00A0296C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, </w:t>
            </w:r>
            <w:r w:rsidR="00A0296C" w:rsidRPr="001C61F5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le cas échéant ;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754AF" w14:textId="77777777" w:rsidR="00D523B6" w:rsidRDefault="00176050" w:rsidP="00876270">
            <w:pPr>
              <w:tabs>
                <w:tab w:val="left" w:pos="3570"/>
              </w:tabs>
              <w:ind w:left="72"/>
              <w:jc w:val="center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-192579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3B6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D523B6" w14:paraId="485303EA" w14:textId="77777777" w:rsidTr="009E7C20">
        <w:trPr>
          <w:trHeight w:val="29"/>
        </w:trPr>
        <w:tc>
          <w:tcPr>
            <w:tcW w:w="9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735FA" w14:textId="1B6B2BBD" w:rsidR="00D523B6" w:rsidRPr="0005517B" w:rsidRDefault="00D523B6" w:rsidP="003279EA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jc w:val="both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Une copie du registre du commerce, 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mentionnant l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e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nouve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au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s</w:t>
            </w:r>
            <w:r w:rsidRPr="00D523B6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iège social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de l’établissement pharmaceutique </w:t>
            </w:r>
            <w:r w:rsidR="00A0296C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d</w:t>
            </w:r>
            <w:r w:rsidR="00A0296C" w:rsidRPr="00C53B76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onneur d’ordre</w:t>
            </w:r>
            <w:r w:rsidR="00A0296C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, </w:t>
            </w:r>
            <w:r w:rsidR="00A0296C" w:rsidRPr="001C61F5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le cas échéant ;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E99E6" w14:textId="77777777" w:rsidR="00D523B6" w:rsidRDefault="00176050" w:rsidP="00876270">
            <w:pPr>
              <w:tabs>
                <w:tab w:val="left" w:pos="3570"/>
              </w:tabs>
              <w:ind w:left="72"/>
              <w:jc w:val="center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-1936358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3B6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D523B6" w14:paraId="387D1377" w14:textId="77777777" w:rsidTr="009E7C20">
        <w:trPr>
          <w:trHeight w:val="29"/>
        </w:trPr>
        <w:tc>
          <w:tcPr>
            <w:tcW w:w="9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0F69" w14:textId="7F9CD211" w:rsidR="00D523B6" w:rsidRPr="0005517B" w:rsidRDefault="00D523B6" w:rsidP="003279EA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jc w:val="both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Le titre de propriété ou bail de location, en cours de validité 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précisant l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e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nouve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au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s</w:t>
            </w:r>
            <w:r w:rsidRPr="00D523B6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iège social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de l’établissement pharmaceutique </w:t>
            </w:r>
            <w:r w:rsidR="00A0296C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d</w:t>
            </w:r>
            <w:r w:rsidR="00A0296C" w:rsidRPr="00C53B76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onneur d’ordre</w:t>
            </w:r>
            <w:r w:rsidR="00A0296C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, </w:t>
            </w:r>
            <w:r w:rsidR="00A0296C" w:rsidRPr="001C61F5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le cas échéant ;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DFC18" w14:textId="77777777" w:rsidR="00D523B6" w:rsidRDefault="00176050" w:rsidP="00876270">
            <w:pPr>
              <w:tabs>
                <w:tab w:val="left" w:pos="3570"/>
              </w:tabs>
              <w:ind w:left="72"/>
              <w:jc w:val="center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205608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3B6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DC0595" w14:paraId="75D43ADB" w14:textId="77777777" w:rsidTr="009E7C20">
        <w:trPr>
          <w:trHeight w:val="29"/>
        </w:trPr>
        <w:tc>
          <w:tcPr>
            <w:tcW w:w="9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D290E" w14:textId="27823347" w:rsidR="00DC0595" w:rsidRPr="0005517B" w:rsidRDefault="00DC0595" w:rsidP="003279EA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jc w:val="both"/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Une copie actualisée après modification de l’agrément d’ouverture de l’établissement pharmaceutique 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sous-traitant, le cas échéant ;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CD214" w14:textId="2593EE79" w:rsidR="00DC0595" w:rsidRDefault="00176050" w:rsidP="00876270">
            <w:pPr>
              <w:tabs>
                <w:tab w:val="left" w:pos="3570"/>
              </w:tabs>
              <w:ind w:left="72"/>
              <w:jc w:val="center"/>
              <w:rPr>
                <w:rFonts w:ascii="MS Gothic" w:eastAsia="MS Gothic" w:hAnsi="MS Gothic" w:cstheme="majorBidi"/>
                <w:sz w:val="21"/>
                <w:szCs w:val="21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195999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595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D523B6" w:rsidRPr="0095665E" w14:paraId="63DBA79C" w14:textId="77777777" w:rsidTr="009E7C20">
        <w:trPr>
          <w:trHeight w:val="290"/>
        </w:trPr>
        <w:tc>
          <w:tcPr>
            <w:tcW w:w="110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00"/>
          </w:tcPr>
          <w:p w14:paraId="5D9CCFC5" w14:textId="45879289" w:rsidR="00D523B6" w:rsidRPr="0095665E" w:rsidRDefault="00D523B6" w:rsidP="00876270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II.4. </w:t>
            </w:r>
            <w:r w:rsidRPr="00D523B6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Désignation d’un nouveau directeur technique</w:t>
            </w:r>
          </w:p>
        </w:tc>
      </w:tr>
      <w:tr w:rsidR="00D523B6" w14:paraId="04ED0105" w14:textId="77777777" w:rsidTr="009E7C20">
        <w:trPr>
          <w:trHeight w:val="35"/>
        </w:trPr>
        <w:tc>
          <w:tcPr>
            <w:tcW w:w="9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9ECDA" w14:textId="078C6179" w:rsidR="00D523B6" w:rsidRPr="0005517B" w:rsidRDefault="0016639F" w:rsidP="003279EA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jc w:val="both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L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e courrier de notification 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de</w:t>
            </w:r>
            <w:r w:rsidR="00603697"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modification à caractère non substantiel de l’agrément d’ouverture de l’établissement pharmaceutique de fabrication</w:t>
            </w:r>
            <w:r w:rsidR="00603697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cas de la sous-traitance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 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signé et cacheté par le pharmacien directeur technique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 ;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05797" w14:textId="77777777" w:rsidR="00D523B6" w:rsidRDefault="00176050" w:rsidP="00876270">
            <w:pPr>
              <w:tabs>
                <w:tab w:val="left" w:pos="3570"/>
              </w:tabs>
              <w:ind w:left="72"/>
              <w:jc w:val="center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1150568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3B6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D523B6" w14:paraId="5331401D" w14:textId="77777777" w:rsidTr="009E7C20">
        <w:trPr>
          <w:trHeight w:val="29"/>
        </w:trPr>
        <w:tc>
          <w:tcPr>
            <w:tcW w:w="9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CC308" w14:textId="2AA7EE1A" w:rsidR="00D523B6" w:rsidRPr="0005517B" w:rsidRDefault="00C31041" w:rsidP="003279EA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jc w:val="both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lastRenderedPageBreak/>
              <w:t xml:space="preserve">Le formulaire de 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notification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</w:t>
            </w:r>
            <w:r w:rsidR="00603697"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de modification à caractère non substantiel de l’agrément d’ouverture de l’établissement pharmaceutique de fabrication</w:t>
            </w:r>
            <w:r w:rsidR="00603697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, cas de la sous-traitance</w:t>
            </w:r>
            <w:r w:rsidR="00603697"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dûment re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nseigné, daté cacheté et signé </w:t>
            </w:r>
            <w:r w:rsidRPr="00FA111E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par le pharmacien directeur technique ;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2D5D0" w14:textId="77777777" w:rsidR="00D523B6" w:rsidRDefault="00176050" w:rsidP="00876270">
            <w:pPr>
              <w:tabs>
                <w:tab w:val="left" w:pos="3570"/>
              </w:tabs>
              <w:ind w:left="72"/>
              <w:jc w:val="center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-600186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3B6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D523B6" w14:paraId="3728144C" w14:textId="77777777" w:rsidTr="009E7C20">
        <w:trPr>
          <w:trHeight w:val="29"/>
        </w:trPr>
        <w:tc>
          <w:tcPr>
            <w:tcW w:w="9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712E" w14:textId="56CDC71A" w:rsidR="00D523B6" w:rsidRPr="0005517B" w:rsidRDefault="00D523B6" w:rsidP="003279EA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jc w:val="both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r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Le Formulaire de demande d’exercice du pharmacien directeur technique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</w:t>
            </w:r>
            <w:r w:rsidR="002D7548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signé et cacheté par le pharmacien directeur technique</w:t>
            </w:r>
            <w:r w:rsidR="002D7548"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 ; 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3B79E" w14:textId="77777777" w:rsidR="00D523B6" w:rsidRDefault="00176050" w:rsidP="00876270">
            <w:pPr>
              <w:tabs>
                <w:tab w:val="left" w:pos="3570"/>
              </w:tabs>
              <w:ind w:left="72"/>
              <w:jc w:val="center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2131361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3B6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D523B6" w14:paraId="7AD36FA8" w14:textId="77777777" w:rsidTr="009E7C20">
        <w:trPr>
          <w:trHeight w:val="29"/>
        </w:trPr>
        <w:tc>
          <w:tcPr>
            <w:tcW w:w="9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F70AB" w14:textId="588235FD" w:rsidR="00D523B6" w:rsidRPr="0005517B" w:rsidRDefault="00D523B6" w:rsidP="003279EA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jc w:val="both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Une copie du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diplôme du pharmacien </w:t>
            </w:r>
            <w:r w:rsidR="00C169D4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de l’établissement </w:t>
            </w:r>
            <w:r w:rsidR="005A3D69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d</w:t>
            </w:r>
            <w:r w:rsidR="005A3D69" w:rsidRPr="00C53B76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onneur d’ordre</w:t>
            </w:r>
            <w:r w:rsidR="005A3D69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, </w:t>
            </w:r>
            <w:r w:rsidR="005A3D69" w:rsidRPr="001C61F5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le cas échéant ;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2076B" w14:textId="77777777" w:rsidR="00D523B6" w:rsidRDefault="00176050" w:rsidP="00876270">
            <w:pPr>
              <w:tabs>
                <w:tab w:val="left" w:pos="3570"/>
              </w:tabs>
              <w:ind w:left="72"/>
              <w:jc w:val="center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741377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3B6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D523B6" w14:paraId="34C6B56E" w14:textId="77777777" w:rsidTr="009E7C20">
        <w:trPr>
          <w:trHeight w:val="29"/>
        </w:trPr>
        <w:tc>
          <w:tcPr>
            <w:tcW w:w="9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F6D6E" w14:textId="45AB1676" w:rsidR="00D523B6" w:rsidRPr="0005517B" w:rsidRDefault="00D523B6" w:rsidP="003279EA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jc w:val="both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r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La copie de la carte d’identité du pharmacien </w:t>
            </w:r>
            <w:r w:rsidR="00C169D4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de l’établissement </w:t>
            </w:r>
            <w:r w:rsidR="005A3D69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d</w:t>
            </w:r>
            <w:r w:rsidR="005A3D69" w:rsidRPr="00C53B76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onneur d’ordre</w:t>
            </w:r>
            <w:r w:rsidR="005A3D69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, </w:t>
            </w:r>
            <w:r w:rsidR="005A3D69" w:rsidRPr="001C61F5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le cas échéant ;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5CFED" w14:textId="77777777" w:rsidR="00D523B6" w:rsidRDefault="00176050" w:rsidP="00876270">
            <w:pPr>
              <w:tabs>
                <w:tab w:val="left" w:pos="3570"/>
              </w:tabs>
              <w:ind w:left="72"/>
              <w:jc w:val="center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1398397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3B6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D523B6" w14:paraId="57D2F6D1" w14:textId="77777777" w:rsidTr="009E7C20">
        <w:trPr>
          <w:trHeight w:val="29"/>
        </w:trPr>
        <w:tc>
          <w:tcPr>
            <w:tcW w:w="9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AFA07" w14:textId="2E852179" w:rsidR="00D523B6" w:rsidRPr="0005517B" w:rsidRDefault="00D523B6" w:rsidP="003279EA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jc w:val="both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r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Tout documents justifiant l’expérience </w:t>
            </w:r>
            <w:r w:rsidR="00F67DC1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de deux (02) ans du pharmacien </w:t>
            </w:r>
            <w:r w:rsidR="00F67DC1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de l’établissement </w:t>
            </w:r>
            <w:r w:rsidR="005A3D69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d</w:t>
            </w:r>
            <w:r w:rsidR="005A3D69" w:rsidRPr="00C53B76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onneur d’ordre</w:t>
            </w:r>
            <w:r w:rsidR="005A3D69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, </w:t>
            </w:r>
            <w:r w:rsidR="005A3D69" w:rsidRPr="001C61F5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le cas échéant ;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6B9CD" w14:textId="77777777" w:rsidR="00D523B6" w:rsidRDefault="00176050" w:rsidP="00876270">
            <w:pPr>
              <w:tabs>
                <w:tab w:val="left" w:pos="3570"/>
              </w:tabs>
              <w:ind w:left="72"/>
              <w:jc w:val="center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-173484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3B6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DF080D" w14:paraId="60B482FB" w14:textId="77777777" w:rsidTr="009E7C20">
        <w:trPr>
          <w:trHeight w:val="29"/>
        </w:trPr>
        <w:tc>
          <w:tcPr>
            <w:tcW w:w="9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C1BF1" w14:textId="76634820" w:rsidR="00DF080D" w:rsidRDefault="00DF080D" w:rsidP="003279EA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jc w:val="both"/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Une photo d’identité du pharmacien </w:t>
            </w:r>
            <w:r w:rsidR="001166AA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de l’établissement </w:t>
            </w:r>
            <w:r w:rsidR="005A3D69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d</w:t>
            </w:r>
            <w:r w:rsidR="005A3D69" w:rsidRPr="00C53B76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onneur d’ordre</w:t>
            </w:r>
            <w:r w:rsidR="005A3D69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, </w:t>
            </w:r>
            <w:r w:rsidR="005A3D69" w:rsidRPr="001C61F5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le cas échéant ;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C258" w14:textId="19742AD1" w:rsidR="00DF080D" w:rsidRPr="00650431" w:rsidRDefault="00176050" w:rsidP="00DF080D">
            <w:pPr>
              <w:tabs>
                <w:tab w:val="left" w:pos="3570"/>
              </w:tabs>
              <w:ind w:left="72"/>
              <w:jc w:val="center"/>
              <w:rPr>
                <w:rFonts w:ascii="MS Gothic" w:eastAsia="MS Gothic" w:hAnsi="MS Gothic" w:cstheme="majorBidi"/>
                <w:sz w:val="21"/>
                <w:szCs w:val="21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1538619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80D" w:rsidRPr="004669DB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DF080D" w14:paraId="32ED8105" w14:textId="77777777" w:rsidTr="009E7C20">
        <w:trPr>
          <w:trHeight w:val="29"/>
        </w:trPr>
        <w:tc>
          <w:tcPr>
            <w:tcW w:w="9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8BF87" w14:textId="7FF98993" w:rsidR="00DF080D" w:rsidRDefault="00DF080D" w:rsidP="003279EA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jc w:val="both"/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</w:pP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La copie de l’attestation d’inscription du pharmacien directeur technique au Conseil de déontologie des pharmaciens</w:t>
            </w:r>
            <w:r w:rsidR="001166AA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de l’établissement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 </w:t>
            </w:r>
            <w:r w:rsidR="005A3D69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d</w:t>
            </w:r>
            <w:r w:rsidR="005A3D69" w:rsidRPr="00C53B76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onneur d’ordre</w:t>
            </w:r>
            <w:r w:rsidR="005A3D69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, </w:t>
            </w:r>
            <w:r w:rsidR="005A3D69" w:rsidRPr="001C61F5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le cas échéant ;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6AFE" w14:textId="70134213" w:rsidR="00DF080D" w:rsidRPr="00650431" w:rsidRDefault="00176050" w:rsidP="00DF080D">
            <w:pPr>
              <w:tabs>
                <w:tab w:val="left" w:pos="3570"/>
              </w:tabs>
              <w:ind w:left="72"/>
              <w:jc w:val="center"/>
              <w:rPr>
                <w:rFonts w:ascii="MS Gothic" w:eastAsia="MS Gothic" w:hAnsi="MS Gothic" w:cstheme="majorBidi"/>
                <w:sz w:val="21"/>
                <w:szCs w:val="21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825636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80D" w:rsidRPr="004669DB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D523B6" w14:paraId="5936AA9B" w14:textId="77777777" w:rsidTr="009E7C20">
        <w:trPr>
          <w:trHeight w:val="29"/>
        </w:trPr>
        <w:tc>
          <w:tcPr>
            <w:tcW w:w="9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87D1" w14:textId="3402AAFA" w:rsidR="00D523B6" w:rsidRPr="0005517B" w:rsidRDefault="001166AA" w:rsidP="003279EA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jc w:val="both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Le contrat de travail 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notarié à durée indéterminée 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du pharmacien directeur technique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portant la mention de </w:t>
            </w:r>
            <w:r w:rsidRPr="00791A03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« Pharmacien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</w:t>
            </w:r>
            <w:r w:rsidRPr="00791A03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directeur technique de production »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 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de l’établissement </w:t>
            </w:r>
            <w:r w:rsidR="005A3D69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d</w:t>
            </w:r>
            <w:r w:rsidR="005A3D69" w:rsidRPr="00C53B76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onneur d’ordre</w:t>
            </w:r>
            <w:r w:rsidR="005A3D69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, </w:t>
            </w:r>
            <w:r w:rsidR="005A3D69" w:rsidRPr="001C61F5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le cas échéant ;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E393D" w14:textId="77777777" w:rsidR="00D523B6" w:rsidRDefault="00176050" w:rsidP="00876270">
            <w:pPr>
              <w:tabs>
                <w:tab w:val="left" w:pos="3570"/>
              </w:tabs>
              <w:ind w:left="72"/>
              <w:jc w:val="center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-245347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3B6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1F3A22" w14:paraId="12B9F021" w14:textId="77777777" w:rsidTr="009E7C20">
        <w:trPr>
          <w:trHeight w:val="29"/>
        </w:trPr>
        <w:tc>
          <w:tcPr>
            <w:tcW w:w="9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41DD" w14:textId="75255A41" w:rsidR="001F3A22" w:rsidRPr="0005517B" w:rsidRDefault="001F3A22" w:rsidP="003279EA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jc w:val="both"/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Une copie de la notification de démission du pharmacien directeur technique précédent, accusée par les services compétents du ministère chargé de l’industrie pharmaceutique</w:t>
            </w:r>
            <w:r w:rsidR="003279EA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de l’établissement</w:t>
            </w:r>
            <w:r w:rsidR="00720E4A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 </w:t>
            </w:r>
            <w:r w:rsidR="005A3D69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d</w:t>
            </w:r>
            <w:r w:rsidR="005A3D69" w:rsidRPr="00C53B76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onneur d’ordre</w:t>
            </w:r>
            <w:r w:rsidR="005A3D69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, </w:t>
            </w:r>
            <w:r w:rsidR="005A3D69" w:rsidRPr="001C61F5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le cas échéant ;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AAFE0" w14:textId="1201B802" w:rsidR="001F3A22" w:rsidRDefault="00176050" w:rsidP="00876270">
            <w:pPr>
              <w:tabs>
                <w:tab w:val="left" w:pos="3570"/>
              </w:tabs>
              <w:ind w:left="72"/>
              <w:jc w:val="center"/>
              <w:rPr>
                <w:rFonts w:ascii="MS Gothic" w:eastAsia="MS Gothic" w:hAnsi="MS Gothic" w:cstheme="majorBidi"/>
                <w:sz w:val="21"/>
                <w:szCs w:val="21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-1438671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A22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720E4A" w14:paraId="439F1CB4" w14:textId="77777777" w:rsidTr="009E7C20">
        <w:trPr>
          <w:trHeight w:val="29"/>
        </w:trPr>
        <w:tc>
          <w:tcPr>
            <w:tcW w:w="9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9277" w14:textId="592B2AA1" w:rsidR="00720E4A" w:rsidRDefault="00720E4A" w:rsidP="003279EA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jc w:val="both"/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Une copie </w:t>
            </w:r>
            <w:r w:rsidR="00FF42CF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de la décision d’exercice du nouveau pharmacien directeur technique 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de l’établissement pharmaceutique 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sous-traitant, le cas échéant ;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4B70C" w14:textId="5F39C93D" w:rsidR="00720E4A" w:rsidRDefault="00176050" w:rsidP="00876270">
            <w:pPr>
              <w:tabs>
                <w:tab w:val="left" w:pos="3570"/>
              </w:tabs>
              <w:ind w:left="72"/>
              <w:jc w:val="center"/>
              <w:rPr>
                <w:rFonts w:ascii="MS Gothic" w:eastAsia="MS Gothic" w:hAnsi="MS Gothic" w:cstheme="majorBidi"/>
                <w:sz w:val="21"/>
                <w:szCs w:val="21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118895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E4A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720E4A" w14:paraId="5FC176E8" w14:textId="77777777" w:rsidTr="009E7C20">
        <w:trPr>
          <w:trHeight w:val="29"/>
        </w:trPr>
        <w:tc>
          <w:tcPr>
            <w:tcW w:w="9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EED6D" w14:textId="7C15BD6B" w:rsidR="00720E4A" w:rsidRDefault="00720E4A" w:rsidP="003279EA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jc w:val="both"/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Une copie actualisée après modification de l’agrément d’ouverture de l’établissement pharmaceutique 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sous-traitant, le cas échéant ;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77432" w14:textId="000136E5" w:rsidR="00720E4A" w:rsidRDefault="00176050" w:rsidP="00876270">
            <w:pPr>
              <w:tabs>
                <w:tab w:val="left" w:pos="3570"/>
              </w:tabs>
              <w:ind w:left="72"/>
              <w:jc w:val="center"/>
              <w:rPr>
                <w:rFonts w:ascii="MS Gothic" w:eastAsia="MS Gothic" w:hAnsi="MS Gothic" w:cstheme="majorBidi"/>
                <w:sz w:val="21"/>
                <w:szCs w:val="21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-1915535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E4A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</w:tbl>
    <w:p w14:paraId="5279C185" w14:textId="602D5264" w:rsidR="009C7139" w:rsidRDefault="00B07B79" w:rsidP="001F3A22">
      <w:pPr>
        <w:spacing w:line="240" w:lineRule="auto"/>
        <w:ind w:left="0"/>
        <w:sectPr w:rsidR="009C7139" w:rsidSect="001A26F4">
          <w:headerReference w:type="first" r:id="rId8"/>
          <w:footerReference w:type="first" r:id="rId9"/>
          <w:pgSz w:w="11906" w:h="16838"/>
          <w:pgMar w:top="655" w:right="7141" w:bottom="585" w:left="1020" w:header="432" w:footer="720" w:gutter="0"/>
          <w:cols w:space="720"/>
          <w:titlePg/>
          <w:docGrid w:linePitch="218"/>
        </w:sectPr>
      </w:pPr>
      <w:r>
        <w:br w:type="page"/>
      </w:r>
    </w:p>
    <w:p w14:paraId="1DF8BD63" w14:textId="7C974688" w:rsidR="009C7139" w:rsidRDefault="009C7139" w:rsidP="001F3A22">
      <w:pPr>
        <w:pStyle w:val="Sous-titre"/>
        <w:ind w:left="0" w:right="-613"/>
      </w:pPr>
    </w:p>
    <w:sectPr w:rsidR="009C7139" w:rsidSect="001A26F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432" w:footer="720" w:gutter="0"/>
      <w:pgNumType w:start="7"/>
      <w:cols w:space="720"/>
      <w:titlePg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6463E6" w14:textId="77777777" w:rsidR="00176050" w:rsidRDefault="00176050">
      <w:pPr>
        <w:spacing w:line="240" w:lineRule="auto"/>
      </w:pPr>
      <w:r>
        <w:separator/>
      </w:r>
    </w:p>
  </w:endnote>
  <w:endnote w:type="continuationSeparator" w:id="0">
    <w:p w14:paraId="2C2BE389" w14:textId="77777777" w:rsidR="00176050" w:rsidRDefault="00176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9891289"/>
      <w:docPartObj>
        <w:docPartGallery w:val="Page Numbers (Bottom of Page)"/>
        <w:docPartUnique/>
      </w:docPartObj>
    </w:sdtPr>
    <w:sdtEndPr/>
    <w:sdtContent>
      <w:sdt>
        <w:sdtPr>
          <w:id w:val="195819460"/>
          <w:docPartObj>
            <w:docPartGallery w:val="Page Numbers (Top of Page)"/>
            <w:docPartUnique/>
          </w:docPartObj>
        </w:sdtPr>
        <w:sdtEndPr/>
        <w:sdtContent>
          <w:p w14:paraId="48DE10E9" w14:textId="77777777" w:rsidR="00B441B6" w:rsidRDefault="00B441B6" w:rsidP="001A74B1">
            <w:pPr>
              <w:pStyle w:val="Pieddepage"/>
              <w:ind w:right="-6461"/>
              <w:jc w:val="right"/>
            </w:pPr>
          </w:p>
          <w:p w14:paraId="738B4F7D" w14:textId="57D9CB97" w:rsidR="00B441B6" w:rsidRPr="001A74B1" w:rsidRDefault="00B441B6" w:rsidP="001A74B1">
            <w:pPr>
              <w:pStyle w:val="Pieddepage"/>
              <w:ind w:right="-6461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BB2543">
              <w:rPr>
                <w:b/>
                <w:bCs/>
                <w:noProof/>
                <w:sz w:val="24"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BB2543">
              <w:rPr>
                <w:b/>
                <w:bCs/>
                <w:noProof/>
                <w:sz w:val="24"/>
              </w:rPr>
              <w:t>5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4342143B" w14:textId="2CCDF060" w:rsidR="00B441B6" w:rsidRDefault="00B441B6" w:rsidP="000957DB">
    <w:pPr>
      <w:spacing w:after="160"/>
      <w:ind w:left="0"/>
      <w:rPr>
        <w:b/>
        <w:bCs/>
        <w:sz w:val="20"/>
        <w:szCs w:val="32"/>
      </w:rPr>
    </w:pPr>
    <w:r>
      <w:rPr>
        <w:b/>
        <w:bCs/>
        <w:sz w:val="20"/>
        <w:szCs w:val="32"/>
      </w:rPr>
      <w:t xml:space="preserve">Date : </w:t>
    </w:r>
  </w:p>
  <w:p w14:paraId="10779B71" w14:textId="73A60606" w:rsidR="00B441B6" w:rsidRPr="00232CA0" w:rsidRDefault="00B441B6" w:rsidP="00232CA0">
    <w:pPr>
      <w:spacing w:after="160"/>
      <w:ind w:left="0"/>
    </w:pPr>
    <w:r w:rsidRPr="0095665E">
      <w:rPr>
        <w:b/>
        <w:bCs/>
        <w:sz w:val="20"/>
        <w:szCs w:val="32"/>
      </w:rPr>
      <w:t xml:space="preserve">Signature et visa du pharmacien directeur technique : </w:t>
    </w:r>
    <w:r>
      <w:rPr>
        <w:b/>
        <w:bCs/>
        <w:sz w:val="20"/>
        <w:szCs w:val="32"/>
      </w:rPr>
      <w:t xml:space="preserve">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BAF83" w14:textId="20103B2C" w:rsidR="00B441B6" w:rsidRPr="0095665E" w:rsidRDefault="00B441B6" w:rsidP="00A400E3">
    <w:pPr>
      <w:spacing w:after="160"/>
      <w:ind w:left="0"/>
      <w:rPr>
        <w:b/>
        <w:bCs/>
        <w:sz w:val="20"/>
        <w:szCs w:val="32"/>
      </w:rPr>
    </w:pPr>
  </w:p>
  <w:p w14:paraId="602900CA" w14:textId="77777777" w:rsidR="00B441B6" w:rsidRDefault="00B441B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-118034531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FAF1FCD" w14:textId="4D9B8115" w:rsidR="00B441B6" w:rsidRDefault="00B441B6" w:rsidP="00695EFB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1C61F5">
          <w:rPr>
            <w:rStyle w:val="Numrodepage"/>
            <w:noProof/>
          </w:rPr>
          <w:t>7</w:t>
        </w:r>
        <w:r>
          <w:rPr>
            <w:rStyle w:val="Numrodepage"/>
          </w:rPr>
          <w:fldChar w:fldCharType="end"/>
        </w:r>
      </w:p>
    </w:sdtContent>
  </w:sdt>
  <w:p w14:paraId="1C63AE47" w14:textId="77777777" w:rsidR="00B441B6" w:rsidRPr="009C7139" w:rsidRDefault="00B441B6" w:rsidP="000D4593">
    <w:pPr>
      <w:spacing w:after="160"/>
      <w:ind w:left="0" w:right="360"/>
      <w:rPr>
        <w:sz w:val="20"/>
        <w:szCs w:val="32"/>
      </w:rPr>
    </w:pPr>
  </w:p>
  <w:p w14:paraId="1E1597A7" w14:textId="3D67AC86" w:rsidR="00B441B6" w:rsidRPr="0095665E" w:rsidRDefault="00B441B6">
    <w:pPr>
      <w:spacing w:after="160"/>
      <w:ind w:left="0"/>
      <w:rPr>
        <w:b/>
        <w:bCs/>
        <w:sz w:val="20"/>
        <w:szCs w:val="32"/>
      </w:rPr>
    </w:pPr>
    <w:r w:rsidRPr="0095665E">
      <w:rPr>
        <w:b/>
        <w:bCs/>
        <w:sz w:val="20"/>
        <w:szCs w:val="3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EBE5F" w14:textId="77777777" w:rsidR="00176050" w:rsidRDefault="00176050">
      <w:pPr>
        <w:spacing w:line="240" w:lineRule="auto"/>
      </w:pPr>
      <w:r>
        <w:separator/>
      </w:r>
    </w:p>
  </w:footnote>
  <w:footnote w:type="continuationSeparator" w:id="0">
    <w:p w14:paraId="3533F3A5" w14:textId="77777777" w:rsidR="00176050" w:rsidRDefault="00176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7945949"/>
      <w:docPartObj>
        <w:docPartGallery w:val="Page Numbers (Top of Page)"/>
        <w:docPartUnique/>
      </w:docPartObj>
    </w:sdtPr>
    <w:sdtEndPr/>
    <w:sdtContent>
      <w:p w14:paraId="1EC92EE2" w14:textId="34748D6F" w:rsidR="00B441B6" w:rsidRDefault="00272F67" w:rsidP="001A74B1">
        <w:pPr>
          <w:pStyle w:val="En-tte"/>
          <w:rPr>
            <w:b/>
            <w:bCs/>
            <w:sz w:val="24"/>
          </w:rPr>
        </w:pPr>
        <w:r>
          <w:rPr>
            <w:b/>
            <w:bCs/>
            <w:sz w:val="24"/>
          </w:rPr>
          <w:t>V 2.0 / 09-2025</w:t>
        </w:r>
      </w:p>
      <w:p w14:paraId="271855F7" w14:textId="77777777" w:rsidR="00B441B6" w:rsidRPr="0058267E" w:rsidRDefault="00B441B6" w:rsidP="002E0297">
        <w:pPr>
          <w:ind w:left="0" w:right="-6122"/>
          <w:jc w:val="center"/>
          <w:rPr>
            <w:rFonts w:ascii="Times" w:hAnsi="Times"/>
            <w:b/>
            <w:bCs/>
            <w:sz w:val="36"/>
            <w:szCs w:val="36"/>
          </w:rPr>
        </w:pPr>
        <w:r w:rsidRPr="0058267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الديــمقراطيــــــة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الشعبيــــــــــــــــــة</w:t>
        </w:r>
        <w:r w:rsidRPr="0058267E">
          <w:rPr>
            <w:rFonts w:ascii="Times" w:hAnsi="Times"/>
            <w:b/>
            <w:bCs/>
            <w:sz w:val="36"/>
            <w:szCs w:val="36"/>
          </w:rPr>
          <w:t xml:space="preserve"> 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الجمهـــــوريــــــــــة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الجزائريــــــــــــــة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</w:p>
      <w:p w14:paraId="6BA6B19B" w14:textId="77777777" w:rsidR="00B441B6" w:rsidRPr="0058267E" w:rsidRDefault="00B441B6" w:rsidP="002E0297">
        <w:pPr>
          <w:ind w:left="0" w:right="-6122"/>
          <w:jc w:val="center"/>
          <w:rPr>
            <w:rFonts w:ascii="Times" w:hAnsi="Times"/>
            <w:b/>
            <w:bCs/>
            <w:sz w:val="28"/>
            <w:szCs w:val="48"/>
          </w:rPr>
        </w:pPr>
        <w:r w:rsidRPr="0058267E">
          <w:rPr>
            <w:rFonts w:ascii="Times" w:hAnsi="Times"/>
            <w:b/>
            <w:bCs/>
            <w:sz w:val="28"/>
            <w:szCs w:val="48"/>
          </w:rPr>
          <w:t>REPUBLIQUE ALGERIENNE DEMOCRATIQUE ET POPULAIRE</w:t>
        </w:r>
      </w:p>
      <w:p w14:paraId="3B6D5524" w14:textId="47ABACB3" w:rsidR="00B441B6" w:rsidRPr="0095665E" w:rsidRDefault="00B441B6" w:rsidP="00272F67">
        <w:pPr>
          <w:ind w:left="0" w:right="-6122"/>
          <w:jc w:val="center"/>
          <w:rPr>
            <w:rFonts w:ascii="Times" w:hAnsi="Times"/>
            <w:b/>
            <w:bCs/>
            <w:sz w:val="36"/>
            <w:szCs w:val="36"/>
          </w:rPr>
        </w:pPr>
        <w:r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الصنــــــــــاعــــــــــــــة</w:t>
        </w:r>
        <w:r>
          <w:rPr>
            <w:rFonts w:ascii="Times New Roman" w:hAnsi="Times New Roman" w:cs="Times New Roman" w:hint="cs"/>
            <w:b/>
            <w:bCs/>
            <w:sz w:val="36"/>
            <w:szCs w:val="36"/>
            <w:rtl/>
            <w:lang w:bidi="ar-DZ"/>
          </w:rPr>
          <w:t xml:space="preserve"> </w:t>
        </w:r>
        <w:r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الصيـــــــــــــــــدلانـــــ</w:t>
        </w:r>
        <w:r>
          <w:rPr>
            <w:rFonts w:ascii="Times New Roman" w:hAnsi="Times New Roman" w:cs="Times New Roman" w:hint="cs"/>
            <w:b/>
            <w:bCs/>
            <w:sz w:val="36"/>
            <w:szCs w:val="36"/>
            <w:rtl/>
            <w:lang w:bidi="ar-DZ"/>
          </w:rPr>
          <w:t>ـــي</w:t>
        </w:r>
        <w:r w:rsidR="00272F67">
          <w:rPr>
            <w:rFonts w:ascii="Times New Roman" w:hAnsi="Times New Roman" w:cs="Times New Roman" w:hint="cs"/>
            <w:b/>
            <w:bCs/>
            <w:sz w:val="36"/>
            <w:szCs w:val="36"/>
            <w:rtl/>
            <w:lang w:bidi="ar-DZ"/>
          </w:rPr>
          <w:t>ة</w:t>
        </w:r>
        <w:r w:rsidRPr="009E668B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  <w:r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وزارة</w:t>
        </w:r>
      </w:p>
    </w:sdtContent>
  </w:sdt>
  <w:p w14:paraId="437FC090" w14:textId="2B35F514" w:rsidR="00B441B6" w:rsidRPr="000A718E" w:rsidRDefault="00272F67" w:rsidP="00272F67">
    <w:pPr>
      <w:ind w:left="0" w:right="-6122"/>
      <w:jc w:val="center"/>
      <w:rPr>
        <w:rFonts w:ascii="Times" w:hAnsi="Times"/>
        <w:b/>
        <w:bCs/>
        <w:sz w:val="32"/>
        <w:szCs w:val="52"/>
        <w:lang w:bidi="ar-DZ"/>
      </w:rPr>
    </w:pPr>
    <w:r>
      <w:rPr>
        <w:rFonts w:ascii="Times" w:hAnsi="Times"/>
        <w:b/>
        <w:bCs/>
        <w:sz w:val="32"/>
        <w:szCs w:val="52"/>
      </w:rPr>
      <w:t>Ministère de l’Industrie</w:t>
    </w:r>
    <w:r w:rsidR="00B441B6" w:rsidRPr="0095665E">
      <w:rPr>
        <w:rFonts w:ascii="Times" w:hAnsi="Times"/>
        <w:b/>
        <w:bCs/>
        <w:sz w:val="32"/>
        <w:szCs w:val="52"/>
      </w:rPr>
      <w:t xml:space="preserve"> Pharmaceutique</w:t>
    </w:r>
  </w:p>
  <w:p w14:paraId="6517B151" w14:textId="77777777" w:rsidR="00B441B6" w:rsidRPr="002E0297" w:rsidRDefault="00B441B6" w:rsidP="002E0297">
    <w:pPr>
      <w:pStyle w:val="En-tte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2EF74" w14:textId="77777777" w:rsidR="00B441B6" w:rsidRDefault="00B441B6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DB190" w14:textId="059F65C8" w:rsidR="00B441B6" w:rsidRDefault="00B441B6" w:rsidP="002F1245">
    <w:pPr>
      <w:pStyle w:val="En-tte"/>
    </w:pPr>
  </w:p>
  <w:p w14:paraId="1A88F72F" w14:textId="137F8026" w:rsidR="00B441B6" w:rsidRPr="0095665E" w:rsidRDefault="00B441B6" w:rsidP="0095665E">
    <w:pPr>
      <w:ind w:left="0" w:right="-6122"/>
      <w:jc w:val="center"/>
      <w:rPr>
        <w:rFonts w:ascii="Times" w:hAnsi="Times"/>
        <w:b/>
        <w:bCs/>
        <w:sz w:val="32"/>
        <w:szCs w:val="52"/>
        <w:lang w:bidi="ar-D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09E"/>
    <w:multiLevelType w:val="hybridMultilevel"/>
    <w:tmpl w:val="FCC24590"/>
    <w:lvl w:ilvl="0" w:tplc="32EE61A6">
      <w:start w:val="1"/>
      <w:numFmt w:val="bullet"/>
      <w:lvlText w:val="–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304C0"/>
    <w:multiLevelType w:val="hybridMultilevel"/>
    <w:tmpl w:val="487AC0FA"/>
    <w:lvl w:ilvl="0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46DAA"/>
    <w:multiLevelType w:val="hybridMultilevel"/>
    <w:tmpl w:val="9EB63872"/>
    <w:lvl w:ilvl="0" w:tplc="69C2B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758C9"/>
    <w:multiLevelType w:val="hybridMultilevel"/>
    <w:tmpl w:val="FD4E410A"/>
    <w:lvl w:ilvl="0" w:tplc="4858C004">
      <w:start w:val="6"/>
      <w:numFmt w:val="bullet"/>
      <w:lvlText w:val="-"/>
      <w:lvlJc w:val="left"/>
      <w:pPr>
        <w:ind w:left="720" w:hanging="360"/>
      </w:pPr>
      <w:rPr>
        <w:rFonts w:ascii="MS Gothic" w:eastAsia="MS Gothic" w:hAnsi="MS Gothic" w:cs="Arial Unicode MS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25E68"/>
    <w:multiLevelType w:val="hybridMultilevel"/>
    <w:tmpl w:val="8122525E"/>
    <w:lvl w:ilvl="0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B4E41"/>
    <w:multiLevelType w:val="hybridMultilevel"/>
    <w:tmpl w:val="DB32A50C"/>
    <w:lvl w:ilvl="0" w:tplc="6FA8F4EA">
      <w:start w:val="1"/>
      <w:numFmt w:val="upperRoman"/>
      <w:lvlText w:val="%1."/>
      <w:lvlJc w:val="left"/>
      <w:pPr>
        <w:ind w:left="720" w:hanging="360"/>
      </w:pPr>
      <w:rPr>
        <w:rFonts w:eastAsia="Calibri" w:hint="default"/>
        <w:b/>
        <w:color w:val="000000" w:themeColor="text1"/>
        <w:sz w:val="28"/>
        <w:szCs w:val="4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B02F6"/>
    <w:multiLevelType w:val="hybridMultilevel"/>
    <w:tmpl w:val="77A2F3F6"/>
    <w:lvl w:ilvl="0" w:tplc="92A40678">
      <w:start w:val="9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color w:val="auto"/>
      </w:rPr>
    </w:lvl>
    <w:lvl w:ilvl="1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9037D"/>
    <w:multiLevelType w:val="hybridMultilevel"/>
    <w:tmpl w:val="C0FABA1E"/>
    <w:lvl w:ilvl="0" w:tplc="2AD44CA4">
      <w:start w:val="3"/>
      <w:numFmt w:val="bullet"/>
      <w:lvlText w:val="-"/>
      <w:lvlJc w:val="left"/>
      <w:pPr>
        <w:ind w:left="720" w:hanging="360"/>
      </w:pPr>
      <w:rPr>
        <w:rFonts w:ascii="MS Gothic" w:eastAsia="MS Gothic" w:hAnsi="MS Gothic" w:cs="Arial Unicode MS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328F7"/>
    <w:multiLevelType w:val="hybridMultilevel"/>
    <w:tmpl w:val="78CEE608"/>
    <w:lvl w:ilvl="0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F61F5"/>
    <w:multiLevelType w:val="hybridMultilevel"/>
    <w:tmpl w:val="F1501D38"/>
    <w:lvl w:ilvl="0" w:tplc="6FA8F4EA">
      <w:start w:val="1"/>
      <w:numFmt w:val="upperRoman"/>
      <w:lvlText w:val="%1."/>
      <w:lvlJc w:val="left"/>
      <w:pPr>
        <w:ind w:left="1429" w:hanging="720"/>
      </w:pPr>
      <w:rPr>
        <w:rFonts w:eastAsia="Calibri" w:hint="default"/>
        <w:b/>
        <w:color w:val="000000" w:themeColor="text1"/>
        <w:sz w:val="28"/>
        <w:szCs w:val="4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A3CDF"/>
    <w:multiLevelType w:val="hybridMultilevel"/>
    <w:tmpl w:val="27C89B58"/>
    <w:lvl w:ilvl="0" w:tplc="69C2B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E5E98"/>
    <w:multiLevelType w:val="hybridMultilevel"/>
    <w:tmpl w:val="7C30D8FA"/>
    <w:lvl w:ilvl="0" w:tplc="92A40678">
      <w:start w:val="9"/>
      <w:numFmt w:val="bullet"/>
      <w:lvlText w:val=""/>
      <w:lvlJc w:val="left"/>
      <w:pPr>
        <w:ind w:left="780" w:hanging="360"/>
      </w:pPr>
      <w:rPr>
        <w:rFonts w:ascii="Symbol" w:eastAsia="Times New Roman" w:hAnsi="Symbol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23228C8"/>
    <w:multiLevelType w:val="hybridMultilevel"/>
    <w:tmpl w:val="7AFEFD5A"/>
    <w:lvl w:ilvl="0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645D4"/>
    <w:multiLevelType w:val="hybridMultilevel"/>
    <w:tmpl w:val="246CC658"/>
    <w:lvl w:ilvl="0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096D31"/>
    <w:multiLevelType w:val="hybridMultilevel"/>
    <w:tmpl w:val="5EDA4BB4"/>
    <w:lvl w:ilvl="0" w:tplc="99780674">
      <w:start w:val="1"/>
      <w:numFmt w:val="bullet"/>
      <w:lvlText w:val=""/>
      <w:lvlJc w:val="left"/>
      <w:pPr>
        <w:ind w:left="214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E2ABDE8">
      <w:start w:val="1"/>
      <w:numFmt w:val="bullet"/>
      <w:lvlText w:val="o"/>
      <w:lvlJc w:val="left"/>
      <w:pPr>
        <w:ind w:left="122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20C626">
      <w:start w:val="1"/>
      <w:numFmt w:val="bullet"/>
      <w:lvlText w:val="▪"/>
      <w:lvlJc w:val="left"/>
      <w:pPr>
        <w:ind w:left="194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BB02232">
      <w:start w:val="1"/>
      <w:numFmt w:val="bullet"/>
      <w:lvlText w:val="•"/>
      <w:lvlJc w:val="left"/>
      <w:pPr>
        <w:ind w:left="266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1E8602">
      <w:start w:val="1"/>
      <w:numFmt w:val="bullet"/>
      <w:lvlText w:val="o"/>
      <w:lvlJc w:val="left"/>
      <w:pPr>
        <w:ind w:left="338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E926CBC">
      <w:start w:val="1"/>
      <w:numFmt w:val="bullet"/>
      <w:lvlText w:val="▪"/>
      <w:lvlJc w:val="left"/>
      <w:pPr>
        <w:ind w:left="410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ECE099C">
      <w:start w:val="1"/>
      <w:numFmt w:val="bullet"/>
      <w:lvlText w:val="•"/>
      <w:lvlJc w:val="left"/>
      <w:pPr>
        <w:ind w:left="482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130E12C">
      <w:start w:val="1"/>
      <w:numFmt w:val="bullet"/>
      <w:lvlText w:val="o"/>
      <w:lvlJc w:val="left"/>
      <w:pPr>
        <w:ind w:left="554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BC00046">
      <w:start w:val="1"/>
      <w:numFmt w:val="bullet"/>
      <w:lvlText w:val="▪"/>
      <w:lvlJc w:val="left"/>
      <w:pPr>
        <w:ind w:left="626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DC40B13"/>
    <w:multiLevelType w:val="hybridMultilevel"/>
    <w:tmpl w:val="05169970"/>
    <w:lvl w:ilvl="0" w:tplc="D3B2E4EE">
      <w:start w:val="1"/>
      <w:numFmt w:val="bullet"/>
      <w:lvlText w:val="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2107ABE">
      <w:start w:val="1"/>
      <w:numFmt w:val="bullet"/>
      <w:lvlText w:val="o"/>
      <w:lvlJc w:val="left"/>
      <w:pPr>
        <w:ind w:left="114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D683B10">
      <w:start w:val="1"/>
      <w:numFmt w:val="bullet"/>
      <w:lvlText w:val="▪"/>
      <w:lvlJc w:val="left"/>
      <w:pPr>
        <w:ind w:left="186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1CC8406">
      <w:start w:val="1"/>
      <w:numFmt w:val="bullet"/>
      <w:lvlText w:val="•"/>
      <w:lvlJc w:val="left"/>
      <w:pPr>
        <w:ind w:left="258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0F20AC0">
      <w:start w:val="1"/>
      <w:numFmt w:val="bullet"/>
      <w:lvlText w:val="o"/>
      <w:lvlJc w:val="left"/>
      <w:pPr>
        <w:ind w:left="330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35C90EA">
      <w:start w:val="1"/>
      <w:numFmt w:val="bullet"/>
      <w:lvlText w:val="▪"/>
      <w:lvlJc w:val="left"/>
      <w:pPr>
        <w:ind w:left="402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4088914">
      <w:start w:val="1"/>
      <w:numFmt w:val="bullet"/>
      <w:lvlText w:val="•"/>
      <w:lvlJc w:val="left"/>
      <w:pPr>
        <w:ind w:left="474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40893F4">
      <w:start w:val="1"/>
      <w:numFmt w:val="bullet"/>
      <w:lvlText w:val="o"/>
      <w:lvlJc w:val="left"/>
      <w:pPr>
        <w:ind w:left="546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644ABD2">
      <w:start w:val="1"/>
      <w:numFmt w:val="bullet"/>
      <w:lvlText w:val="▪"/>
      <w:lvlJc w:val="left"/>
      <w:pPr>
        <w:ind w:left="618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10B4673"/>
    <w:multiLevelType w:val="hybridMultilevel"/>
    <w:tmpl w:val="B89CD950"/>
    <w:lvl w:ilvl="0" w:tplc="040C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5E367F6E"/>
    <w:multiLevelType w:val="hybridMultilevel"/>
    <w:tmpl w:val="F6EA254E"/>
    <w:lvl w:ilvl="0" w:tplc="6D027850">
      <w:start w:val="17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EE6F37"/>
    <w:multiLevelType w:val="hybridMultilevel"/>
    <w:tmpl w:val="C7E2E3AA"/>
    <w:lvl w:ilvl="0" w:tplc="8D6E3BFC">
      <w:start w:val="1"/>
      <w:numFmt w:val="bullet"/>
      <w:lvlText w:val="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7FA977E">
      <w:start w:val="1"/>
      <w:numFmt w:val="bullet"/>
      <w:lvlText w:val="o"/>
      <w:lvlJc w:val="left"/>
      <w:pPr>
        <w:ind w:left="122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D7CE3FA">
      <w:start w:val="1"/>
      <w:numFmt w:val="bullet"/>
      <w:lvlText w:val="▪"/>
      <w:lvlJc w:val="left"/>
      <w:pPr>
        <w:ind w:left="194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AEE0A8E">
      <w:start w:val="1"/>
      <w:numFmt w:val="bullet"/>
      <w:lvlText w:val="•"/>
      <w:lvlJc w:val="left"/>
      <w:pPr>
        <w:ind w:left="266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A688438">
      <w:start w:val="1"/>
      <w:numFmt w:val="bullet"/>
      <w:lvlText w:val="o"/>
      <w:lvlJc w:val="left"/>
      <w:pPr>
        <w:ind w:left="338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28A7EA0">
      <w:start w:val="1"/>
      <w:numFmt w:val="bullet"/>
      <w:lvlText w:val="▪"/>
      <w:lvlJc w:val="left"/>
      <w:pPr>
        <w:ind w:left="410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1DE5D24">
      <w:start w:val="1"/>
      <w:numFmt w:val="bullet"/>
      <w:lvlText w:val="•"/>
      <w:lvlJc w:val="left"/>
      <w:pPr>
        <w:ind w:left="482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7DEB732">
      <w:start w:val="1"/>
      <w:numFmt w:val="bullet"/>
      <w:lvlText w:val="o"/>
      <w:lvlJc w:val="left"/>
      <w:pPr>
        <w:ind w:left="554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AF664A8">
      <w:start w:val="1"/>
      <w:numFmt w:val="bullet"/>
      <w:lvlText w:val="▪"/>
      <w:lvlJc w:val="left"/>
      <w:pPr>
        <w:ind w:left="626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01B1C3A"/>
    <w:multiLevelType w:val="multilevel"/>
    <w:tmpl w:val="3EE65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3944E5C"/>
    <w:multiLevelType w:val="hybridMultilevel"/>
    <w:tmpl w:val="B696495A"/>
    <w:lvl w:ilvl="0" w:tplc="611E516C">
      <w:start w:val="1"/>
      <w:numFmt w:val="bullet"/>
      <w:lvlText w:val="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974D9D4">
      <w:start w:val="1"/>
      <w:numFmt w:val="bullet"/>
      <w:lvlText w:val="o"/>
      <w:lvlJc w:val="left"/>
      <w:pPr>
        <w:ind w:left="114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3340C50">
      <w:start w:val="1"/>
      <w:numFmt w:val="bullet"/>
      <w:lvlText w:val="▪"/>
      <w:lvlJc w:val="left"/>
      <w:pPr>
        <w:ind w:left="186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FB65A46">
      <w:start w:val="1"/>
      <w:numFmt w:val="bullet"/>
      <w:lvlText w:val="•"/>
      <w:lvlJc w:val="left"/>
      <w:pPr>
        <w:ind w:left="258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97A07F2">
      <w:start w:val="1"/>
      <w:numFmt w:val="bullet"/>
      <w:lvlText w:val="o"/>
      <w:lvlJc w:val="left"/>
      <w:pPr>
        <w:ind w:left="330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2F06C18">
      <w:start w:val="1"/>
      <w:numFmt w:val="bullet"/>
      <w:lvlText w:val="▪"/>
      <w:lvlJc w:val="left"/>
      <w:pPr>
        <w:ind w:left="402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0B0B7AE">
      <w:start w:val="1"/>
      <w:numFmt w:val="bullet"/>
      <w:lvlText w:val="•"/>
      <w:lvlJc w:val="left"/>
      <w:pPr>
        <w:ind w:left="474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54464FE">
      <w:start w:val="1"/>
      <w:numFmt w:val="bullet"/>
      <w:lvlText w:val="o"/>
      <w:lvlJc w:val="left"/>
      <w:pPr>
        <w:ind w:left="546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4465BA0">
      <w:start w:val="1"/>
      <w:numFmt w:val="bullet"/>
      <w:lvlText w:val="▪"/>
      <w:lvlJc w:val="left"/>
      <w:pPr>
        <w:ind w:left="618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4117E74"/>
    <w:multiLevelType w:val="hybridMultilevel"/>
    <w:tmpl w:val="FBA233F6"/>
    <w:lvl w:ilvl="0" w:tplc="D90E659A">
      <w:start w:val="1"/>
      <w:numFmt w:val="bullet"/>
      <w:lvlText w:val="•"/>
      <w:lvlJc w:val="left"/>
      <w:pPr>
        <w:ind w:left="214"/>
      </w:pPr>
      <w:rPr>
        <w:rFonts w:ascii="Arial" w:eastAsia="Arial" w:hAnsi="Arial" w:cs="Aria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68EDBFC">
      <w:start w:val="1"/>
      <w:numFmt w:val="bullet"/>
      <w:lvlText w:val="o"/>
      <w:lvlJc w:val="left"/>
      <w:pPr>
        <w:ind w:left="1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2FA52A6">
      <w:start w:val="1"/>
      <w:numFmt w:val="bullet"/>
      <w:lvlText w:val="▪"/>
      <w:lvlJc w:val="left"/>
      <w:pPr>
        <w:ind w:left="1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B32A850">
      <w:start w:val="1"/>
      <w:numFmt w:val="bullet"/>
      <w:lvlText w:val="•"/>
      <w:lvlJc w:val="left"/>
      <w:pPr>
        <w:ind w:left="2660"/>
      </w:pPr>
      <w:rPr>
        <w:rFonts w:ascii="Arial" w:eastAsia="Arial" w:hAnsi="Arial" w:cs="Aria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AECE79C">
      <w:start w:val="1"/>
      <w:numFmt w:val="bullet"/>
      <w:lvlText w:val="o"/>
      <w:lvlJc w:val="left"/>
      <w:pPr>
        <w:ind w:left="3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944B3CA">
      <w:start w:val="1"/>
      <w:numFmt w:val="bullet"/>
      <w:lvlText w:val="▪"/>
      <w:lvlJc w:val="left"/>
      <w:pPr>
        <w:ind w:left="4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516057A">
      <w:start w:val="1"/>
      <w:numFmt w:val="bullet"/>
      <w:lvlText w:val="•"/>
      <w:lvlJc w:val="left"/>
      <w:pPr>
        <w:ind w:left="4820"/>
      </w:pPr>
      <w:rPr>
        <w:rFonts w:ascii="Arial" w:eastAsia="Arial" w:hAnsi="Arial" w:cs="Aria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D465314">
      <w:start w:val="1"/>
      <w:numFmt w:val="bullet"/>
      <w:lvlText w:val="o"/>
      <w:lvlJc w:val="left"/>
      <w:pPr>
        <w:ind w:left="5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60DB9C">
      <w:start w:val="1"/>
      <w:numFmt w:val="bullet"/>
      <w:lvlText w:val="▪"/>
      <w:lvlJc w:val="left"/>
      <w:pPr>
        <w:ind w:left="6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F1E067C"/>
    <w:multiLevelType w:val="hybridMultilevel"/>
    <w:tmpl w:val="B0066740"/>
    <w:lvl w:ilvl="0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386B54"/>
    <w:multiLevelType w:val="hybridMultilevel"/>
    <w:tmpl w:val="E7D69280"/>
    <w:lvl w:ilvl="0" w:tplc="DBDE6EE4">
      <w:start w:val="2"/>
      <w:numFmt w:val="bullet"/>
      <w:lvlText w:val="-"/>
      <w:lvlJc w:val="left"/>
      <w:pPr>
        <w:ind w:left="432" w:hanging="360"/>
      </w:pPr>
      <w:rPr>
        <w:rFonts w:ascii="Calibri Light" w:eastAsia="Calibri" w:hAnsi="Calibri Light" w:cs="Calibri Light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18"/>
  </w:num>
  <w:num w:numId="4">
    <w:abstractNumId w:val="20"/>
  </w:num>
  <w:num w:numId="5">
    <w:abstractNumId w:val="15"/>
  </w:num>
  <w:num w:numId="6">
    <w:abstractNumId w:val="13"/>
  </w:num>
  <w:num w:numId="7">
    <w:abstractNumId w:val="0"/>
  </w:num>
  <w:num w:numId="8">
    <w:abstractNumId w:val="22"/>
  </w:num>
  <w:num w:numId="9">
    <w:abstractNumId w:val="12"/>
  </w:num>
  <w:num w:numId="10">
    <w:abstractNumId w:val="4"/>
  </w:num>
  <w:num w:numId="11">
    <w:abstractNumId w:val="6"/>
  </w:num>
  <w:num w:numId="12">
    <w:abstractNumId w:val="1"/>
  </w:num>
  <w:num w:numId="13">
    <w:abstractNumId w:val="8"/>
  </w:num>
  <w:num w:numId="14">
    <w:abstractNumId w:val="11"/>
  </w:num>
  <w:num w:numId="15">
    <w:abstractNumId w:val="19"/>
  </w:num>
  <w:num w:numId="16">
    <w:abstractNumId w:val="17"/>
  </w:num>
  <w:num w:numId="17">
    <w:abstractNumId w:val="9"/>
  </w:num>
  <w:num w:numId="18">
    <w:abstractNumId w:val="10"/>
  </w:num>
  <w:num w:numId="19">
    <w:abstractNumId w:val="2"/>
  </w:num>
  <w:num w:numId="20">
    <w:abstractNumId w:val="5"/>
  </w:num>
  <w:num w:numId="21">
    <w:abstractNumId w:val="3"/>
  </w:num>
  <w:num w:numId="22">
    <w:abstractNumId w:val="7"/>
  </w:num>
  <w:num w:numId="23">
    <w:abstractNumId w:val="16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ar-SA" w:vendorID="64" w:dllVersion="6" w:nlCheck="1" w:checkStyle="0"/>
  <w:activeWritingStyle w:appName="MSWord" w:lang="fr-FR" w:vendorID="64" w:dllVersion="6" w:nlCheck="1" w:checkStyle="1"/>
  <w:activeWritingStyle w:appName="MSWord" w:lang="ar-DZ" w:vendorID="64" w:dllVersion="6" w:nlCheck="1" w:checkStyle="0"/>
  <w:activeWritingStyle w:appName="MSWord" w:lang="en-US" w:vendorID="64" w:dllVersion="6" w:nlCheck="1" w:checkStyle="1"/>
  <w:activeWritingStyle w:appName="MSWord" w:lang="ar-SA" w:vendorID="64" w:dllVersion="4096" w:nlCheck="1" w:checkStyle="0"/>
  <w:activeWritingStyle w:appName="MSWord" w:lang="fr-FR" w:vendorID="64" w:dllVersion="4096" w:nlCheck="1" w:checkStyle="0"/>
  <w:activeWritingStyle w:appName="MSWord" w:lang="ar-DZ" w:vendorID="64" w:dllVersion="4096" w:nlCheck="1" w:checkStyle="0"/>
  <w:activeWritingStyle w:appName="MSWord" w:lang="fr-FR" w:vendorID="64" w:dllVersion="131078" w:nlCheck="1" w:checkStyle="0"/>
  <w:activeWritingStyle w:appName="MSWord" w:lang="ar-SA" w:vendorID="64" w:dllVersion="131078" w:nlCheck="1" w:checkStyle="0"/>
  <w:activeWritingStyle w:appName="MSWord" w:lang="ar-DZ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382"/>
    <w:rsid w:val="000066B1"/>
    <w:rsid w:val="00032312"/>
    <w:rsid w:val="00044E83"/>
    <w:rsid w:val="00044FAA"/>
    <w:rsid w:val="00047A34"/>
    <w:rsid w:val="000517B1"/>
    <w:rsid w:val="000517E4"/>
    <w:rsid w:val="0005517B"/>
    <w:rsid w:val="000565D5"/>
    <w:rsid w:val="000726CF"/>
    <w:rsid w:val="0007445B"/>
    <w:rsid w:val="00087778"/>
    <w:rsid w:val="00094650"/>
    <w:rsid w:val="000957DB"/>
    <w:rsid w:val="0009683E"/>
    <w:rsid w:val="00097881"/>
    <w:rsid w:val="000A0E38"/>
    <w:rsid w:val="000A23A2"/>
    <w:rsid w:val="000A4B29"/>
    <w:rsid w:val="000A718E"/>
    <w:rsid w:val="000B13F7"/>
    <w:rsid w:val="000D381A"/>
    <w:rsid w:val="000D4593"/>
    <w:rsid w:val="000E28A3"/>
    <w:rsid w:val="000E7C05"/>
    <w:rsid w:val="000F6580"/>
    <w:rsid w:val="00103B79"/>
    <w:rsid w:val="001166AA"/>
    <w:rsid w:val="00120BAE"/>
    <w:rsid w:val="00131382"/>
    <w:rsid w:val="0014135B"/>
    <w:rsid w:val="001439BD"/>
    <w:rsid w:val="00156BB1"/>
    <w:rsid w:val="0016639F"/>
    <w:rsid w:val="0016653A"/>
    <w:rsid w:val="0017055A"/>
    <w:rsid w:val="00173848"/>
    <w:rsid w:val="00176050"/>
    <w:rsid w:val="001A0F3E"/>
    <w:rsid w:val="001A26F4"/>
    <w:rsid w:val="001A74B1"/>
    <w:rsid w:val="001C61F5"/>
    <w:rsid w:val="001D5FEA"/>
    <w:rsid w:val="001E4CB7"/>
    <w:rsid w:val="001F3A22"/>
    <w:rsid w:val="0020460D"/>
    <w:rsid w:val="0020473E"/>
    <w:rsid w:val="0021209F"/>
    <w:rsid w:val="002220B2"/>
    <w:rsid w:val="00223602"/>
    <w:rsid w:val="00227B5E"/>
    <w:rsid w:val="002319FD"/>
    <w:rsid w:val="00232CA0"/>
    <w:rsid w:val="00245C19"/>
    <w:rsid w:val="00252B5C"/>
    <w:rsid w:val="002661A8"/>
    <w:rsid w:val="00272968"/>
    <w:rsid w:val="00272F67"/>
    <w:rsid w:val="0028071D"/>
    <w:rsid w:val="002814C8"/>
    <w:rsid w:val="00290389"/>
    <w:rsid w:val="0029442B"/>
    <w:rsid w:val="002B5785"/>
    <w:rsid w:val="002B5AB7"/>
    <w:rsid w:val="002C09DD"/>
    <w:rsid w:val="002D6CA0"/>
    <w:rsid w:val="002D7548"/>
    <w:rsid w:val="002E0297"/>
    <w:rsid w:val="002E3946"/>
    <w:rsid w:val="002E583E"/>
    <w:rsid w:val="002F1245"/>
    <w:rsid w:val="002F6E16"/>
    <w:rsid w:val="003279EA"/>
    <w:rsid w:val="00334E8E"/>
    <w:rsid w:val="00355847"/>
    <w:rsid w:val="003721D2"/>
    <w:rsid w:val="00375DB6"/>
    <w:rsid w:val="003800D4"/>
    <w:rsid w:val="00381F26"/>
    <w:rsid w:val="003977AA"/>
    <w:rsid w:val="003B3FD6"/>
    <w:rsid w:val="003C0B2C"/>
    <w:rsid w:val="003F3F71"/>
    <w:rsid w:val="003F61C2"/>
    <w:rsid w:val="004005A2"/>
    <w:rsid w:val="00402CDC"/>
    <w:rsid w:val="00403974"/>
    <w:rsid w:val="00424EB8"/>
    <w:rsid w:val="00457327"/>
    <w:rsid w:val="0046045F"/>
    <w:rsid w:val="00474980"/>
    <w:rsid w:val="00491F08"/>
    <w:rsid w:val="004B38E7"/>
    <w:rsid w:val="004B7EDC"/>
    <w:rsid w:val="004E5B7A"/>
    <w:rsid w:val="004F0B54"/>
    <w:rsid w:val="00516609"/>
    <w:rsid w:val="00522AD2"/>
    <w:rsid w:val="00527A3F"/>
    <w:rsid w:val="00556418"/>
    <w:rsid w:val="0058267E"/>
    <w:rsid w:val="0058740F"/>
    <w:rsid w:val="00594188"/>
    <w:rsid w:val="00595F6E"/>
    <w:rsid w:val="005A3D69"/>
    <w:rsid w:val="005C385C"/>
    <w:rsid w:val="005C6688"/>
    <w:rsid w:val="005C6AF7"/>
    <w:rsid w:val="005E1A1E"/>
    <w:rsid w:val="005E453E"/>
    <w:rsid w:val="005E55A8"/>
    <w:rsid w:val="005F3E99"/>
    <w:rsid w:val="00603697"/>
    <w:rsid w:val="00625E0D"/>
    <w:rsid w:val="00626EB4"/>
    <w:rsid w:val="006322E2"/>
    <w:rsid w:val="00635188"/>
    <w:rsid w:val="0063586F"/>
    <w:rsid w:val="00636192"/>
    <w:rsid w:val="00644307"/>
    <w:rsid w:val="00663DCE"/>
    <w:rsid w:val="00682185"/>
    <w:rsid w:val="00695EFB"/>
    <w:rsid w:val="006A23E4"/>
    <w:rsid w:val="006A5FD5"/>
    <w:rsid w:val="006E0C47"/>
    <w:rsid w:val="006E1714"/>
    <w:rsid w:val="006E7B62"/>
    <w:rsid w:val="006F165C"/>
    <w:rsid w:val="006F3996"/>
    <w:rsid w:val="006F6B70"/>
    <w:rsid w:val="007011B0"/>
    <w:rsid w:val="00706A88"/>
    <w:rsid w:val="007202A7"/>
    <w:rsid w:val="00720E4A"/>
    <w:rsid w:val="0072498A"/>
    <w:rsid w:val="0073593A"/>
    <w:rsid w:val="00751F62"/>
    <w:rsid w:val="00761999"/>
    <w:rsid w:val="00774CBC"/>
    <w:rsid w:val="00775F2B"/>
    <w:rsid w:val="007772AA"/>
    <w:rsid w:val="0078314E"/>
    <w:rsid w:val="007A1A71"/>
    <w:rsid w:val="007B7AC2"/>
    <w:rsid w:val="007D592F"/>
    <w:rsid w:val="007E43F0"/>
    <w:rsid w:val="007E5020"/>
    <w:rsid w:val="007F0B08"/>
    <w:rsid w:val="007F698C"/>
    <w:rsid w:val="008045FF"/>
    <w:rsid w:val="00820F42"/>
    <w:rsid w:val="00826970"/>
    <w:rsid w:val="00831262"/>
    <w:rsid w:val="00833635"/>
    <w:rsid w:val="0083639E"/>
    <w:rsid w:val="00853C02"/>
    <w:rsid w:val="00854822"/>
    <w:rsid w:val="00876ABF"/>
    <w:rsid w:val="00877307"/>
    <w:rsid w:val="008845B7"/>
    <w:rsid w:val="00885EE7"/>
    <w:rsid w:val="008A4FF7"/>
    <w:rsid w:val="008D186E"/>
    <w:rsid w:val="008D24E8"/>
    <w:rsid w:val="008D6FDC"/>
    <w:rsid w:val="008E6C96"/>
    <w:rsid w:val="008F3691"/>
    <w:rsid w:val="00924520"/>
    <w:rsid w:val="00927E47"/>
    <w:rsid w:val="00930DD6"/>
    <w:rsid w:val="00933A57"/>
    <w:rsid w:val="00934AB7"/>
    <w:rsid w:val="00935DF1"/>
    <w:rsid w:val="00935F1A"/>
    <w:rsid w:val="00935F83"/>
    <w:rsid w:val="00936F3E"/>
    <w:rsid w:val="00947073"/>
    <w:rsid w:val="00953CC6"/>
    <w:rsid w:val="0095665E"/>
    <w:rsid w:val="00957174"/>
    <w:rsid w:val="00964082"/>
    <w:rsid w:val="00971D25"/>
    <w:rsid w:val="009A644E"/>
    <w:rsid w:val="009B1E31"/>
    <w:rsid w:val="009B458D"/>
    <w:rsid w:val="009B4EF0"/>
    <w:rsid w:val="009C05CB"/>
    <w:rsid w:val="009C7139"/>
    <w:rsid w:val="009D5812"/>
    <w:rsid w:val="009E641E"/>
    <w:rsid w:val="009E668B"/>
    <w:rsid w:val="009E7C20"/>
    <w:rsid w:val="00A0296C"/>
    <w:rsid w:val="00A22E6F"/>
    <w:rsid w:val="00A400E3"/>
    <w:rsid w:val="00A444D3"/>
    <w:rsid w:val="00A46283"/>
    <w:rsid w:val="00A6012C"/>
    <w:rsid w:val="00A6055F"/>
    <w:rsid w:val="00A64D7E"/>
    <w:rsid w:val="00A676D4"/>
    <w:rsid w:val="00A74E16"/>
    <w:rsid w:val="00A80EE6"/>
    <w:rsid w:val="00A94015"/>
    <w:rsid w:val="00AA1426"/>
    <w:rsid w:val="00AA71C8"/>
    <w:rsid w:val="00AC1E84"/>
    <w:rsid w:val="00AD692D"/>
    <w:rsid w:val="00AE0F25"/>
    <w:rsid w:val="00AE312B"/>
    <w:rsid w:val="00AF43D8"/>
    <w:rsid w:val="00B05552"/>
    <w:rsid w:val="00B07B79"/>
    <w:rsid w:val="00B2296D"/>
    <w:rsid w:val="00B26694"/>
    <w:rsid w:val="00B32ACC"/>
    <w:rsid w:val="00B441B6"/>
    <w:rsid w:val="00B469BC"/>
    <w:rsid w:val="00B62CEC"/>
    <w:rsid w:val="00B8743A"/>
    <w:rsid w:val="00BB2543"/>
    <w:rsid w:val="00BC2757"/>
    <w:rsid w:val="00BC4A8E"/>
    <w:rsid w:val="00BD0411"/>
    <w:rsid w:val="00BD572A"/>
    <w:rsid w:val="00BF5A43"/>
    <w:rsid w:val="00BF5FC1"/>
    <w:rsid w:val="00C066CE"/>
    <w:rsid w:val="00C12BDB"/>
    <w:rsid w:val="00C169D4"/>
    <w:rsid w:val="00C30FA4"/>
    <w:rsid w:val="00C31041"/>
    <w:rsid w:val="00C35529"/>
    <w:rsid w:val="00C368BD"/>
    <w:rsid w:val="00C42B1A"/>
    <w:rsid w:val="00C44A60"/>
    <w:rsid w:val="00C53B76"/>
    <w:rsid w:val="00C657B4"/>
    <w:rsid w:val="00C9756D"/>
    <w:rsid w:val="00CB5647"/>
    <w:rsid w:val="00CC0EB5"/>
    <w:rsid w:val="00CE40E1"/>
    <w:rsid w:val="00CE4883"/>
    <w:rsid w:val="00CE639B"/>
    <w:rsid w:val="00D35FB1"/>
    <w:rsid w:val="00D45BB5"/>
    <w:rsid w:val="00D47FA5"/>
    <w:rsid w:val="00D523B6"/>
    <w:rsid w:val="00D57D25"/>
    <w:rsid w:val="00D61624"/>
    <w:rsid w:val="00D819E3"/>
    <w:rsid w:val="00D96CD4"/>
    <w:rsid w:val="00D9738A"/>
    <w:rsid w:val="00DA2EC1"/>
    <w:rsid w:val="00DA2F34"/>
    <w:rsid w:val="00DA61D7"/>
    <w:rsid w:val="00DC0595"/>
    <w:rsid w:val="00DC3F1F"/>
    <w:rsid w:val="00DD2828"/>
    <w:rsid w:val="00DF080D"/>
    <w:rsid w:val="00DF1626"/>
    <w:rsid w:val="00DF3975"/>
    <w:rsid w:val="00DF42A5"/>
    <w:rsid w:val="00E5308B"/>
    <w:rsid w:val="00E756AD"/>
    <w:rsid w:val="00E926EE"/>
    <w:rsid w:val="00E9411D"/>
    <w:rsid w:val="00E959A7"/>
    <w:rsid w:val="00E96619"/>
    <w:rsid w:val="00EC0D3A"/>
    <w:rsid w:val="00EC2389"/>
    <w:rsid w:val="00EC34F9"/>
    <w:rsid w:val="00ED7088"/>
    <w:rsid w:val="00ED7E42"/>
    <w:rsid w:val="00F107A5"/>
    <w:rsid w:val="00F26BB3"/>
    <w:rsid w:val="00F31E14"/>
    <w:rsid w:val="00F33F62"/>
    <w:rsid w:val="00F36BBD"/>
    <w:rsid w:val="00F46800"/>
    <w:rsid w:val="00F66539"/>
    <w:rsid w:val="00F6677E"/>
    <w:rsid w:val="00F67DC1"/>
    <w:rsid w:val="00F72B2C"/>
    <w:rsid w:val="00F763BD"/>
    <w:rsid w:val="00F816E9"/>
    <w:rsid w:val="00FA044B"/>
    <w:rsid w:val="00FB2536"/>
    <w:rsid w:val="00FC152B"/>
    <w:rsid w:val="00FE07A5"/>
    <w:rsid w:val="00FE4697"/>
    <w:rsid w:val="00FF42CF"/>
    <w:rsid w:val="00FF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080E7"/>
  <w15:docId w15:val="{39166B0C-924F-F149-B646-7A7FC6796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6D4"/>
    <w:pPr>
      <w:spacing w:line="259" w:lineRule="auto"/>
      <w:ind w:left="-427"/>
    </w:pPr>
    <w:rPr>
      <w:rFonts w:ascii="Arial" w:eastAsia="Arial" w:hAnsi="Arial" w:cs="Arial"/>
      <w:color w:val="000000"/>
      <w:sz w:val="16"/>
      <w:lang w:bidi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C7139"/>
    <w:pPr>
      <w:keepNext/>
      <w:keepLines/>
      <w:spacing w:before="20" w:line="240" w:lineRule="auto"/>
      <w:ind w:left="0"/>
      <w:outlineLvl w:val="2"/>
    </w:pPr>
    <w:rPr>
      <w:rFonts w:ascii="Impact" w:eastAsia="Times New Roman" w:hAnsi="Impact" w:cs="Times New Roman"/>
      <w:bCs/>
      <w:color w:val="303030"/>
      <w:spacing w:val="14"/>
      <w:sz w:val="24"/>
      <w:szCs w:val="2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8D6FDC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6FDC"/>
    <w:rPr>
      <w:rFonts w:ascii="Arial" w:eastAsia="Arial" w:hAnsi="Arial" w:cs="Arial"/>
      <w:color w:val="000000"/>
      <w:sz w:val="16"/>
      <w:lang w:val="fr-FR" w:bidi="fr-FR"/>
    </w:rPr>
  </w:style>
  <w:style w:type="paragraph" w:styleId="Paragraphedeliste">
    <w:name w:val="List Paragraph"/>
    <w:basedOn w:val="Normal"/>
    <w:uiPriority w:val="34"/>
    <w:qFormat/>
    <w:rsid w:val="0095665E"/>
    <w:pPr>
      <w:ind w:left="720"/>
      <w:contextualSpacing/>
    </w:pPr>
  </w:style>
  <w:style w:type="character" w:styleId="Numrodepage">
    <w:name w:val="page number"/>
    <w:basedOn w:val="Policepardfaut"/>
    <w:uiPriority w:val="99"/>
    <w:unhideWhenUsed/>
    <w:rsid w:val="000D4593"/>
  </w:style>
  <w:style w:type="paragraph" w:styleId="En-tte">
    <w:name w:val="header"/>
    <w:basedOn w:val="Normal"/>
    <w:link w:val="En-tteCar"/>
    <w:uiPriority w:val="99"/>
    <w:unhideWhenUsed/>
    <w:rsid w:val="009C7139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7139"/>
    <w:rPr>
      <w:rFonts w:ascii="Arial" w:eastAsia="Arial" w:hAnsi="Arial" w:cs="Arial"/>
      <w:color w:val="000000"/>
      <w:sz w:val="16"/>
      <w:lang w:val="fr-FR" w:bidi="fr-FR"/>
    </w:rPr>
  </w:style>
  <w:style w:type="character" w:customStyle="1" w:styleId="Titre3Car">
    <w:name w:val="Titre 3 Car"/>
    <w:basedOn w:val="Policepardfaut"/>
    <w:link w:val="Titre3"/>
    <w:uiPriority w:val="9"/>
    <w:rsid w:val="009C7139"/>
    <w:rPr>
      <w:rFonts w:ascii="Impact" w:eastAsia="Times New Roman" w:hAnsi="Impact" w:cs="Times New Roman"/>
      <w:bCs/>
      <w:color w:val="303030"/>
      <w:spacing w:val="14"/>
      <w:szCs w:val="22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C7139"/>
    <w:pPr>
      <w:numPr>
        <w:ilvl w:val="1"/>
      </w:numPr>
      <w:spacing w:after="180" w:line="274" w:lineRule="auto"/>
      <w:ind w:left="-427"/>
    </w:pPr>
    <w:rPr>
      <w:rFonts w:ascii="Calibri" w:eastAsia="Times New Roman" w:hAnsi="Calibri" w:cs="Times New Roman"/>
      <w:iCs/>
      <w:color w:val="303030"/>
      <w:sz w:val="40"/>
      <w:lang w:bidi="hi-IN"/>
    </w:rPr>
  </w:style>
  <w:style w:type="character" w:customStyle="1" w:styleId="Sous-titreCar">
    <w:name w:val="Sous-titre Car"/>
    <w:basedOn w:val="Policepardfaut"/>
    <w:link w:val="Sous-titre"/>
    <w:uiPriority w:val="11"/>
    <w:rsid w:val="009C7139"/>
    <w:rPr>
      <w:rFonts w:ascii="Calibri" w:eastAsia="Times New Roman" w:hAnsi="Calibri" w:cs="Times New Roman"/>
      <w:iCs/>
      <w:color w:val="303030"/>
      <w:sz w:val="40"/>
      <w:lang w:val="fr-FR" w:bidi="hi-IN"/>
    </w:rPr>
  </w:style>
  <w:style w:type="character" w:styleId="Marquedecommentaire">
    <w:name w:val="annotation reference"/>
    <w:basedOn w:val="Policepardfaut"/>
    <w:uiPriority w:val="99"/>
    <w:semiHidden/>
    <w:unhideWhenUsed/>
    <w:rsid w:val="005E1A1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E1A1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E1A1E"/>
    <w:rPr>
      <w:rFonts w:ascii="Arial" w:eastAsia="Arial" w:hAnsi="Arial" w:cs="Arial"/>
      <w:color w:val="000000"/>
      <w:sz w:val="20"/>
      <w:szCs w:val="20"/>
      <w:lang w:val="fr-FR" w:bidi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E1A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E1A1E"/>
    <w:rPr>
      <w:rFonts w:ascii="Arial" w:eastAsia="Arial" w:hAnsi="Arial" w:cs="Arial"/>
      <w:b/>
      <w:bCs/>
      <w:color w:val="000000"/>
      <w:sz w:val="20"/>
      <w:szCs w:val="20"/>
      <w:lang w:val="fr-FR" w:bidi="fr-FR"/>
    </w:rPr>
  </w:style>
  <w:style w:type="character" w:styleId="Textedelespacerserv">
    <w:name w:val="Placeholder Text"/>
    <w:basedOn w:val="Policepardfaut"/>
    <w:uiPriority w:val="99"/>
    <w:semiHidden/>
    <w:rsid w:val="006F3996"/>
    <w:rPr>
      <w:color w:val="808080"/>
    </w:rPr>
  </w:style>
  <w:style w:type="table" w:styleId="Grilledutableau">
    <w:name w:val="Table Grid"/>
    <w:basedOn w:val="TableauNormal"/>
    <w:uiPriority w:val="39"/>
    <w:rsid w:val="00644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B053C7-7D47-4075-9BC0-CAC53ED34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5</Pages>
  <Words>1438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Ouverture d'un établissement pharmaceutique fabricant/importateur</vt:lpstr>
    </vt:vector>
  </TitlesOfParts>
  <Company/>
  <LinksUpToDate>false</LinksUpToDate>
  <CharactersWithSpaces>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Ouverture d'un établissement pharmaceutique fabricant/importateur</dc:title>
  <dc:subject/>
  <dc:creator>ANSM</dc:creator>
  <cp:keywords>démarche simplifiée - dossier type</cp:keywords>
  <cp:lastModifiedBy>SDPROD-ADH</cp:lastModifiedBy>
  <cp:revision>149</cp:revision>
  <cp:lastPrinted>2022-07-27T14:10:00Z</cp:lastPrinted>
  <dcterms:created xsi:type="dcterms:W3CDTF">2025-09-09T09:13:00Z</dcterms:created>
  <dcterms:modified xsi:type="dcterms:W3CDTF">2025-09-30T08:17:00Z</dcterms:modified>
</cp:coreProperties>
</file>