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713E1" w14:textId="77777777" w:rsidR="008824F8" w:rsidRPr="00D63471" w:rsidRDefault="008824F8" w:rsidP="008824F8">
      <w:pPr>
        <w:spacing w:after="0"/>
        <w:jc w:val="center"/>
        <w:rPr>
          <w:rFonts w:ascii="Garamond" w:hAnsi="Garamond"/>
          <w:b/>
          <w:bCs/>
          <w:sz w:val="28"/>
          <w:szCs w:val="28"/>
          <w:lang w:bidi="ar-DZ"/>
        </w:rPr>
      </w:pPr>
      <w:bookmarkStart w:id="0" w:name="_Hlk131939690"/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الجـمـهوريــــــــــة الجزائريــــــــة الديمقراطيـــــة الشعبيــــــــــــــة</w:t>
      </w:r>
      <w:r>
        <w:rPr>
          <w:rFonts w:ascii="Garamond" w:hAnsi="Garamond"/>
          <w:b/>
          <w:bCs/>
          <w:sz w:val="28"/>
          <w:szCs w:val="28"/>
          <w:lang w:bidi="ar-DZ"/>
        </w:rPr>
        <w:t xml:space="preserve">                                                      </w:t>
      </w:r>
    </w:p>
    <w:p w14:paraId="469284DE" w14:textId="77777777" w:rsidR="008824F8" w:rsidRPr="00D63471" w:rsidRDefault="008824F8" w:rsidP="008824F8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7E000239" w14:textId="77777777" w:rsidR="008824F8" w:rsidRPr="00D63471" w:rsidRDefault="008824F8" w:rsidP="008824F8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61625325" w14:textId="77777777" w:rsidR="008824F8" w:rsidRPr="00D63471" w:rsidRDefault="008824F8" w:rsidP="008824F8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2C0DCB6E" w14:textId="77777777" w:rsidR="00A30566" w:rsidRDefault="00A30566" w:rsidP="00A30566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7F923EA" w14:textId="05146879" w:rsidR="008824F8" w:rsidRPr="00164D49" w:rsidRDefault="008824F8" w:rsidP="00A30566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</w:t>
      </w:r>
      <w:r w:rsidR="000163CA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ctivités </w:t>
      </w:r>
      <w:r w:rsidR="000163CA">
        <w:rPr>
          <w:rFonts w:asciiTheme="majorBidi" w:hAnsiTheme="majorBidi" w:cstheme="majorBidi"/>
          <w:b/>
          <w:bCs/>
          <w:sz w:val="24"/>
          <w:szCs w:val="24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harmaceutiques et de la </w:t>
      </w:r>
      <w:r w:rsidR="000163CA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égulation      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مديرية النشاطات الصيدلانية </w:t>
      </w:r>
      <w:r w:rsidR="00A3056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الضبط</w:t>
      </w:r>
    </w:p>
    <w:p w14:paraId="1BE38C92" w14:textId="77777777" w:rsidR="008824F8" w:rsidRDefault="008824F8" w:rsidP="008824F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84B1F" wp14:editId="6D16D866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8877300" cy="59055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590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60EA5" w14:textId="77777777" w:rsidR="008824F8" w:rsidRDefault="008824F8" w:rsidP="008824F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19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PROGRAMME PREVISIONNEL D’IMPORTATION </w:t>
                            </w:r>
                          </w:p>
                          <w:p w14:paraId="3E7CC428" w14:textId="1C76BDD0" w:rsidR="008824F8" w:rsidRPr="00E419CC" w:rsidRDefault="008824F8" w:rsidP="008824F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="00014A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é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actifs</w:t>
                            </w:r>
                          </w:p>
                          <w:p w14:paraId="537E01CE" w14:textId="77777777" w:rsidR="008824F8" w:rsidRPr="00164D49" w:rsidRDefault="008824F8" w:rsidP="008824F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84B1F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647.8pt;margin-top:2.15pt;width:699pt;height: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" fillcolor="#d9e2f3 [660]" strokecolor="#a5a5a5 [3206]" strokeweight=".5pt">
                <v:textbox>
                  <w:txbxContent>
                    <w:p w14:paraId="56560EA5" w14:textId="77777777" w:rsidR="008824F8" w:rsidRDefault="008824F8" w:rsidP="008824F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419C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PROGRAMME PREVISIONNEL D’IMPORTATION </w:t>
                      </w:r>
                    </w:p>
                    <w:p w14:paraId="3E7CC428" w14:textId="1C76BDD0" w:rsidR="008824F8" w:rsidRPr="00E419CC" w:rsidRDefault="008824F8" w:rsidP="008824F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="00014AD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é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actifs</w:t>
                      </w:r>
                    </w:p>
                    <w:p w14:paraId="537E01CE" w14:textId="77777777" w:rsidR="008824F8" w:rsidRPr="00164D49" w:rsidRDefault="008824F8" w:rsidP="008824F8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94783D" w14:textId="77777777" w:rsidR="008824F8" w:rsidRDefault="008824F8" w:rsidP="008824F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71D55C4D" w14:textId="77777777" w:rsidR="008824F8" w:rsidRDefault="008824F8" w:rsidP="008824F8">
      <w:pPr>
        <w:rPr>
          <w:rFonts w:asciiTheme="majorBidi" w:hAnsiTheme="majorBidi" w:cstheme="majorBidi"/>
        </w:rPr>
      </w:pPr>
    </w:p>
    <w:p w14:paraId="2142F341" w14:textId="77777777" w:rsidR="008824F8" w:rsidRPr="00164D49" w:rsidRDefault="008824F8" w:rsidP="008824F8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8AFBA" wp14:editId="50FA30FC">
                <wp:simplePos x="0" y="0"/>
                <wp:positionH relativeFrom="column">
                  <wp:posOffset>7272655</wp:posOffset>
                </wp:positionH>
                <wp:positionV relativeFrom="paragraph">
                  <wp:posOffset>135255</wp:posOffset>
                </wp:positionV>
                <wp:extent cx="1619250" cy="32385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81C6C" w14:textId="397BA157" w:rsidR="008824F8" w:rsidRPr="00164D49" w:rsidRDefault="008824F8" w:rsidP="008824F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4D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Exercice 202</w:t>
                            </w:r>
                            <w:r w:rsidR="00B632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8AFBA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7" type="#_x0000_t202" style="position:absolute;margin-left:572.65pt;margin-top:10.65pt;width:127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" fillcolor="white [3201]" strokeweight=".5pt">
                <v:textbox>
                  <w:txbxContent>
                    <w:p w14:paraId="24181C6C" w14:textId="397BA157" w:rsidR="008824F8" w:rsidRPr="00164D49" w:rsidRDefault="008824F8" w:rsidP="008824F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4D49">
                        <w:rPr>
                          <w:b/>
                          <w:bCs/>
                          <w:sz w:val="28"/>
                          <w:szCs w:val="28"/>
                        </w:rPr>
                        <w:t>Exercice 202</w:t>
                      </w:r>
                      <w:r w:rsidR="00B63233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64D49">
        <w:rPr>
          <w:rFonts w:asciiTheme="majorBidi" w:hAnsiTheme="majorBidi" w:cstheme="majorBidi"/>
        </w:rPr>
        <w:t>Société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207AD311" w14:textId="77777777" w:rsidR="008824F8" w:rsidRPr="00164D49" w:rsidRDefault="008824F8" w:rsidP="008824F8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Adresse du site : …………</w:t>
      </w:r>
    </w:p>
    <w:p w14:paraId="22FFED79" w14:textId="77777777" w:rsidR="008824F8" w:rsidRPr="00164D49" w:rsidRDefault="008824F8" w:rsidP="008824F8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Tel/Fax : …………….</w:t>
      </w:r>
    </w:p>
    <w:p w14:paraId="4F45FA92" w14:textId="77777777" w:rsidR="008824F8" w:rsidRPr="00164D49" w:rsidRDefault="008824F8" w:rsidP="008824F8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 xml:space="preserve">Nom et Prénom du </w:t>
      </w:r>
      <w:r>
        <w:rPr>
          <w:rFonts w:asciiTheme="majorBidi" w:hAnsiTheme="majorBidi" w:cstheme="majorBidi"/>
        </w:rPr>
        <w:t>P</w:t>
      </w:r>
      <w:r w:rsidRPr="00164D49">
        <w:rPr>
          <w:rFonts w:asciiTheme="majorBidi" w:hAnsiTheme="majorBidi" w:cstheme="majorBidi"/>
        </w:rPr>
        <w:t>harmacien directeur technique : ………….</w:t>
      </w:r>
    </w:p>
    <w:p w14:paraId="4AAA950C" w14:textId="77777777" w:rsidR="008824F8" w:rsidRDefault="008824F8" w:rsidP="008824F8">
      <w:pPr>
        <w:spacing w:after="0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N° d</w:t>
      </w:r>
      <w:r>
        <w:rPr>
          <w:rFonts w:asciiTheme="majorBidi" w:hAnsiTheme="majorBidi" w:cstheme="majorBidi"/>
        </w:rPr>
        <w:t>’agrément</w:t>
      </w:r>
      <w:r w:rsidRPr="00164D49">
        <w:rPr>
          <w:rFonts w:asciiTheme="majorBidi" w:hAnsiTheme="majorBidi" w:cstheme="majorBidi"/>
        </w:rPr>
        <w:t> : …………….</w:t>
      </w:r>
    </w:p>
    <w:p w14:paraId="0D24B751" w14:textId="77777777" w:rsidR="008824F8" w:rsidRPr="00164D49" w:rsidRDefault="008824F8" w:rsidP="008824F8">
      <w:pPr>
        <w:spacing w:after="0"/>
        <w:rPr>
          <w:rFonts w:asciiTheme="majorBidi" w:hAnsiTheme="majorBidi" w:cstheme="majorBidi"/>
        </w:rPr>
      </w:pPr>
    </w:p>
    <w:tbl>
      <w:tblPr>
        <w:tblStyle w:val="Grilledutableau"/>
        <w:tblW w:w="14029" w:type="dxa"/>
        <w:tblLayout w:type="fixed"/>
        <w:tblLook w:val="04A0" w:firstRow="1" w:lastRow="0" w:firstColumn="1" w:lastColumn="0" w:noHBand="0" w:noVBand="1"/>
      </w:tblPr>
      <w:tblGrid>
        <w:gridCol w:w="1288"/>
        <w:gridCol w:w="2219"/>
        <w:gridCol w:w="1901"/>
        <w:gridCol w:w="2488"/>
        <w:gridCol w:w="1738"/>
        <w:gridCol w:w="1134"/>
        <w:gridCol w:w="993"/>
        <w:gridCol w:w="2268"/>
      </w:tblGrid>
      <w:tr w:rsidR="008824F8" w14:paraId="7F1EB164" w14:textId="77777777" w:rsidTr="007B579F">
        <w:tc>
          <w:tcPr>
            <w:tcW w:w="1288" w:type="dxa"/>
          </w:tcPr>
          <w:p w14:paraId="54995C9E" w14:textId="77777777" w:rsidR="008824F8" w:rsidRPr="002E19A1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N° REF</w:t>
            </w:r>
          </w:p>
        </w:tc>
        <w:tc>
          <w:tcPr>
            <w:tcW w:w="2219" w:type="dxa"/>
          </w:tcPr>
          <w:p w14:paraId="1A82EA19" w14:textId="77777777" w:rsidR="008824F8" w:rsidRPr="002E19A1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Laboratoire </w:t>
            </w:r>
          </w:p>
        </w:tc>
        <w:tc>
          <w:tcPr>
            <w:tcW w:w="1901" w:type="dxa"/>
          </w:tcPr>
          <w:p w14:paraId="2B5B8C9D" w14:textId="77777777" w:rsidR="008824F8" w:rsidRPr="002E19A1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Pays</w:t>
            </w:r>
          </w:p>
        </w:tc>
        <w:tc>
          <w:tcPr>
            <w:tcW w:w="2488" w:type="dxa"/>
          </w:tcPr>
          <w:p w14:paraId="722E1A1B" w14:textId="77777777" w:rsidR="008824F8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Produits </w:t>
            </w:r>
          </w:p>
          <w:p w14:paraId="6DAC6B0D" w14:textId="77777777" w:rsidR="008824F8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Unité de compte</w:t>
            </w:r>
          </w:p>
        </w:tc>
        <w:tc>
          <w:tcPr>
            <w:tcW w:w="1738" w:type="dxa"/>
          </w:tcPr>
          <w:p w14:paraId="0A93CBA2" w14:textId="77777777" w:rsidR="008824F8" w:rsidRPr="002E19A1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Conditionnement</w:t>
            </w:r>
          </w:p>
        </w:tc>
        <w:tc>
          <w:tcPr>
            <w:tcW w:w="1134" w:type="dxa"/>
          </w:tcPr>
          <w:p w14:paraId="62F7CDB5" w14:textId="77777777" w:rsidR="008824F8" w:rsidRPr="002E19A1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993" w:type="dxa"/>
          </w:tcPr>
          <w:p w14:paraId="579B7A02" w14:textId="77777777" w:rsidR="008824F8" w:rsidRPr="002E19A1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Prix FOB </w:t>
            </w:r>
          </w:p>
        </w:tc>
        <w:tc>
          <w:tcPr>
            <w:tcW w:w="2268" w:type="dxa"/>
          </w:tcPr>
          <w:p w14:paraId="02A49617" w14:textId="77777777" w:rsidR="008824F8" w:rsidRPr="002E19A1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Montant Global </w:t>
            </w:r>
          </w:p>
        </w:tc>
      </w:tr>
      <w:tr w:rsidR="008824F8" w14:paraId="0DE52E40" w14:textId="77777777" w:rsidTr="007B579F">
        <w:tc>
          <w:tcPr>
            <w:tcW w:w="1288" w:type="dxa"/>
          </w:tcPr>
          <w:p w14:paraId="57883CA5" w14:textId="77777777" w:rsidR="008824F8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208B6554" w14:textId="77777777" w:rsidR="008824F8" w:rsidRDefault="008824F8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19" w:type="dxa"/>
          </w:tcPr>
          <w:p w14:paraId="1EBB03C3" w14:textId="77777777" w:rsidR="008824F8" w:rsidRDefault="008824F8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1" w:type="dxa"/>
          </w:tcPr>
          <w:p w14:paraId="078C04D1" w14:textId="77777777" w:rsidR="008824F8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88" w:type="dxa"/>
          </w:tcPr>
          <w:p w14:paraId="21A18983" w14:textId="77777777" w:rsidR="008824F8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38" w:type="dxa"/>
          </w:tcPr>
          <w:p w14:paraId="4D253A49" w14:textId="77777777" w:rsidR="008824F8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839D83D" w14:textId="77777777" w:rsidR="008824F8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14:paraId="4E296E35" w14:textId="77777777" w:rsidR="008824F8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2675BD20" w14:textId="77777777" w:rsidR="008824F8" w:rsidRDefault="008824F8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C2BF484" w14:textId="77777777" w:rsidR="008824F8" w:rsidRPr="00386850" w:rsidRDefault="008824F8" w:rsidP="008824F8">
      <w:pPr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p w14:paraId="2D502653" w14:textId="77777777" w:rsidR="008824F8" w:rsidRDefault="008824F8" w:rsidP="008824F8">
      <w:pPr>
        <w:rPr>
          <w:rFonts w:asciiTheme="majorBidi" w:hAnsiTheme="majorBidi" w:cstheme="majorBidi"/>
        </w:rPr>
      </w:pPr>
      <w:r w:rsidRPr="00E419CC">
        <w:rPr>
          <w:rFonts w:asciiTheme="majorBidi" w:hAnsiTheme="majorBidi" w:cstheme="majorBidi"/>
        </w:rPr>
        <w:t xml:space="preserve">Directeur des activités pharmaceutiques et de la régulation                </w:t>
      </w:r>
      <w:r>
        <w:rPr>
          <w:rFonts w:asciiTheme="majorBidi" w:hAnsiTheme="majorBidi" w:cstheme="majorBidi"/>
        </w:rPr>
        <w:t xml:space="preserve">                                                        </w:t>
      </w:r>
      <w:r w:rsidRPr="00E419CC">
        <w:rPr>
          <w:rFonts w:asciiTheme="majorBidi" w:hAnsiTheme="majorBidi" w:cstheme="majorBidi"/>
        </w:rPr>
        <w:t xml:space="preserve">         Visa et cachet du pharmacien directeur technique</w:t>
      </w:r>
    </w:p>
    <w:p w14:paraId="76DB04BB" w14:textId="77777777" w:rsidR="008824F8" w:rsidRDefault="008824F8" w:rsidP="008824F8">
      <w:pPr>
        <w:rPr>
          <w:rFonts w:asciiTheme="majorBidi" w:hAnsiTheme="majorBidi" w:cstheme="majorBidi"/>
        </w:rPr>
      </w:pPr>
    </w:p>
    <w:p w14:paraId="4B517E2F" w14:textId="77777777" w:rsidR="008824F8" w:rsidRDefault="008824F8" w:rsidP="008824F8">
      <w:pPr>
        <w:rPr>
          <w:rFonts w:asciiTheme="majorBidi" w:hAnsiTheme="majorBidi" w:cstheme="majorBidi"/>
        </w:rPr>
      </w:pPr>
    </w:p>
    <w:p w14:paraId="10629B7B" w14:textId="77777777" w:rsidR="008824F8" w:rsidRDefault="008824F8" w:rsidP="008824F8">
      <w:pPr>
        <w:rPr>
          <w:rFonts w:asciiTheme="majorBidi" w:hAnsiTheme="majorBidi" w:cstheme="majorBidi"/>
        </w:rPr>
      </w:pPr>
    </w:p>
    <w:p w14:paraId="31F37F52" w14:textId="77777777" w:rsidR="008824F8" w:rsidRDefault="008824F8" w:rsidP="008824F8">
      <w:pPr>
        <w:rPr>
          <w:rFonts w:asciiTheme="majorBidi" w:eastAsia="Times New Roman" w:hAnsiTheme="majorBidi" w:cstheme="majorBidi"/>
          <w:sz w:val="20"/>
          <w:szCs w:val="20"/>
        </w:rPr>
      </w:pPr>
      <w:r w:rsidRPr="008F1648">
        <w:rPr>
          <w:rFonts w:asciiTheme="majorBidi" w:hAnsiTheme="majorBidi" w:cstheme="majorBidi"/>
          <w:sz w:val="20"/>
          <w:szCs w:val="20"/>
        </w:rPr>
        <w:t>Ce programme d’importation est délivré en application des dispositions de l’</w:t>
      </w:r>
      <w:r w:rsidRPr="008F1648">
        <w:rPr>
          <w:rFonts w:asciiTheme="majorBidi" w:eastAsia="Times New Roman" w:hAnsiTheme="majorBidi" w:cstheme="majorBidi"/>
          <w:color w:val="231F20"/>
          <w:sz w:val="20"/>
          <w:szCs w:val="20"/>
        </w:rPr>
        <w:t>arrêté du 2 Rajab 1442 correspondant au 14 février 2021 fixant le cahier des conditions techniques à l’importation des produits pharmaceutiques et des dispositifs médicaux à usage de la médecine humaine.</w:t>
      </w:r>
    </w:p>
    <w:bookmarkEnd w:id="0"/>
    <w:p w14:paraId="3AF28708" w14:textId="73E9CB94" w:rsidR="00B10304" w:rsidRPr="008824F8" w:rsidRDefault="00B10304" w:rsidP="008824F8"/>
    <w:sectPr w:rsidR="00B10304" w:rsidRPr="008824F8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14ADA"/>
    <w:rsid w:val="000163CA"/>
    <w:rsid w:val="0030340F"/>
    <w:rsid w:val="005D2364"/>
    <w:rsid w:val="008824F8"/>
    <w:rsid w:val="00A30566"/>
    <w:rsid w:val="00B10304"/>
    <w:rsid w:val="00B63233"/>
    <w:rsid w:val="00BA21E0"/>
    <w:rsid w:val="00D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wafa ghorab</cp:lastModifiedBy>
  <cp:revision>6</cp:revision>
  <dcterms:created xsi:type="dcterms:W3CDTF">2023-06-04T09:50:00Z</dcterms:created>
  <dcterms:modified xsi:type="dcterms:W3CDTF">2024-07-14T13:55:00Z</dcterms:modified>
</cp:coreProperties>
</file>