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B2B4" w14:textId="77777777" w:rsidR="00F56AA7" w:rsidRDefault="00F56AA7" w:rsidP="00F56AA7">
      <w:pPr>
        <w:spacing w:after="0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28779223" w14:textId="77777777" w:rsidR="00F56AA7" w:rsidRPr="00D63471" w:rsidRDefault="00F56AA7" w:rsidP="00F56AA7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0E2E0E2D" w14:textId="77777777" w:rsidR="00F56AA7" w:rsidRPr="00D63471" w:rsidRDefault="00F56AA7" w:rsidP="00F56AA7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17E29670" w14:textId="77777777" w:rsidR="00F56AA7" w:rsidRPr="00D63471" w:rsidRDefault="00F56AA7" w:rsidP="00F56AA7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6AB2021A" w14:textId="77777777" w:rsidR="00F56AA7" w:rsidRPr="00D333E1" w:rsidRDefault="00F56AA7" w:rsidP="00F56AA7">
      <w:pPr>
        <w:rPr>
          <w:rFonts w:asciiTheme="majorBidi" w:hAnsiTheme="majorBidi" w:cstheme="majorBidi"/>
          <w:b/>
          <w:bCs/>
          <w:sz w:val="18"/>
          <w:szCs w:val="18"/>
        </w:rPr>
      </w:pPr>
    </w:p>
    <w:p w14:paraId="4A07A139" w14:textId="7FF73493" w:rsidR="00F56AA7" w:rsidRPr="00164D49" w:rsidRDefault="00F56AA7" w:rsidP="00F65D1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C455" wp14:editId="0890E326">
                <wp:simplePos x="0" y="0"/>
                <wp:positionH relativeFrom="margin">
                  <wp:posOffset>-233045</wp:posOffset>
                </wp:positionH>
                <wp:positionV relativeFrom="paragraph">
                  <wp:posOffset>345441</wp:posOffset>
                </wp:positionV>
                <wp:extent cx="9429750" cy="342900"/>
                <wp:effectExtent l="0" t="0" r="1905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229E7" w14:textId="77777777" w:rsidR="00F56AA7" w:rsidRPr="00C30B8A" w:rsidRDefault="00F56AA7" w:rsidP="00F56A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30B8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PROGRAMME D’IMPORTATION PREVISIONNEL 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 MATIERES PREMIERE </w:t>
                            </w:r>
                            <w:r w:rsidRPr="00C30B8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DESTINEES A LA RECHERCHE ET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C30B8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DEVELOPPEMENT</w:t>
                            </w:r>
                          </w:p>
                          <w:p w14:paraId="703E41C8" w14:textId="77777777" w:rsidR="00F56AA7" w:rsidRPr="00164D49" w:rsidRDefault="00F56AA7" w:rsidP="00F56AA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8C455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-18.35pt;margin-top:27.2pt;width:7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" fillcolor="#d9e2f3 [660]" strokecolor="#a5a5a5 [3206]" strokeweight=".5pt">
                <v:textbox>
                  <w:txbxContent>
                    <w:p w14:paraId="07F229E7" w14:textId="77777777" w:rsidR="00F56AA7" w:rsidRPr="00C30B8A" w:rsidRDefault="00F56AA7" w:rsidP="00F56AA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30B8A">
                        <w:rPr>
                          <w:rFonts w:asciiTheme="majorBidi" w:hAnsiTheme="majorBidi" w:cstheme="majorBidi"/>
                          <w:b/>
                          <w:bCs/>
                        </w:rPr>
                        <w:t>PROGRAMME D’IMPORTATION PREVISIONNEL 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 MATIERES PREMIERE </w:t>
                      </w:r>
                      <w:r w:rsidRPr="00C30B8A">
                        <w:rPr>
                          <w:rFonts w:asciiTheme="majorBidi" w:hAnsiTheme="majorBidi" w:cstheme="majorBidi"/>
                          <w:b/>
                          <w:bCs/>
                        </w:rPr>
                        <w:t>DESTINEES A LA RECHERCHE ET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C30B8A">
                        <w:rPr>
                          <w:rFonts w:asciiTheme="majorBidi" w:hAnsiTheme="majorBidi" w:cstheme="majorBidi"/>
                          <w:b/>
                          <w:bCs/>
                        </w:rPr>
                        <w:t>DEVELOPPEMENT</w:t>
                      </w:r>
                    </w:p>
                    <w:p w14:paraId="703E41C8" w14:textId="77777777" w:rsidR="00F56AA7" w:rsidRPr="00164D49" w:rsidRDefault="00F56AA7" w:rsidP="00F56AA7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F65D18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F65D18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F65D18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</w:t>
      </w:r>
      <w:r w:rsidR="00F65D18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21C0D243" w14:textId="77777777" w:rsidR="00F56AA7" w:rsidRDefault="00F56AA7" w:rsidP="00F56AA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D4F23E9" w14:textId="77777777" w:rsidR="00F56AA7" w:rsidRDefault="00F56AA7" w:rsidP="00F56AA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0219E19" w14:textId="77777777" w:rsidR="00F56AA7" w:rsidRPr="00C30B8A" w:rsidRDefault="00F56AA7" w:rsidP="00F56AA7">
      <w:pPr>
        <w:rPr>
          <w:rFonts w:asciiTheme="majorBidi" w:hAnsiTheme="majorBidi" w:cstheme="majorBidi"/>
          <w:sz w:val="2"/>
          <w:szCs w:val="2"/>
        </w:rPr>
      </w:pPr>
    </w:p>
    <w:p w14:paraId="04BB1A0D" w14:textId="77777777" w:rsidR="00F56AA7" w:rsidRPr="00164D49" w:rsidRDefault="00F56AA7" w:rsidP="00F56AA7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6DC5B" wp14:editId="3A2067B3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E7EB5" w14:textId="1ACBF339" w:rsidR="00F56AA7" w:rsidRPr="00164D49" w:rsidRDefault="00F56AA7" w:rsidP="00F56A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A000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6DC5B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1F6E7EB5" w14:textId="1ACBF339" w:rsidR="00F56AA7" w:rsidRPr="00164D49" w:rsidRDefault="00F56AA7" w:rsidP="00F56A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A0000F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18E30698" w14:textId="77777777" w:rsidR="00F56AA7" w:rsidRPr="00164D49" w:rsidRDefault="00F56AA7" w:rsidP="00F56AA7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 de fabrication : …………</w:t>
      </w:r>
    </w:p>
    <w:p w14:paraId="5880AC97" w14:textId="77777777" w:rsidR="00F56AA7" w:rsidRPr="00164D49" w:rsidRDefault="00F56AA7" w:rsidP="00F56AA7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5B69FF9C" w14:textId="77777777" w:rsidR="00F56AA7" w:rsidRPr="00164D49" w:rsidRDefault="00F56AA7" w:rsidP="00F56AA7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0C7FECF3" w14:textId="77777777" w:rsidR="00F56AA7" w:rsidRDefault="00F56AA7" w:rsidP="00F56AA7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du registre de commerce : …………….</w:t>
      </w:r>
    </w:p>
    <w:p w14:paraId="22B1E19F" w14:textId="77777777" w:rsidR="00F56AA7" w:rsidRPr="00C30B8A" w:rsidRDefault="00F56AA7" w:rsidP="00F56AA7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1"/>
        <w:gridCol w:w="1436"/>
        <w:gridCol w:w="1737"/>
        <w:gridCol w:w="1405"/>
        <w:gridCol w:w="996"/>
        <w:gridCol w:w="1345"/>
        <w:gridCol w:w="1194"/>
        <w:gridCol w:w="1079"/>
        <w:gridCol w:w="1511"/>
        <w:gridCol w:w="1064"/>
        <w:gridCol w:w="966"/>
      </w:tblGrid>
      <w:tr w:rsidR="00F56AA7" w14:paraId="252DB975" w14:textId="77777777" w:rsidTr="007B579F">
        <w:tc>
          <w:tcPr>
            <w:tcW w:w="1261" w:type="dxa"/>
          </w:tcPr>
          <w:p w14:paraId="1D296535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Désignation</w:t>
            </w:r>
          </w:p>
          <w:p w14:paraId="581C70ED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 produit </w:t>
            </w:r>
          </w:p>
        </w:tc>
        <w:tc>
          <w:tcPr>
            <w:tcW w:w="1436" w:type="dxa"/>
          </w:tcPr>
          <w:p w14:paraId="562529A9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Nature du produit (*) </w:t>
            </w:r>
          </w:p>
        </w:tc>
        <w:tc>
          <w:tcPr>
            <w:tcW w:w="1737" w:type="dxa"/>
          </w:tcPr>
          <w:p w14:paraId="6ABC1202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Caractéristiques standard</w:t>
            </w:r>
          </w:p>
        </w:tc>
        <w:tc>
          <w:tcPr>
            <w:tcW w:w="1405" w:type="dxa"/>
          </w:tcPr>
          <w:p w14:paraId="4C0BB9DB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 prévisionnelle</w:t>
            </w:r>
          </w:p>
        </w:tc>
        <w:tc>
          <w:tcPr>
            <w:tcW w:w="996" w:type="dxa"/>
          </w:tcPr>
          <w:p w14:paraId="78E5EC4F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345" w:type="dxa"/>
          </w:tcPr>
          <w:p w14:paraId="27A7862A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Fournisseur</w:t>
            </w:r>
          </w:p>
        </w:tc>
        <w:tc>
          <w:tcPr>
            <w:tcW w:w="1194" w:type="dxa"/>
          </w:tcPr>
          <w:p w14:paraId="60D2CFA6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 d’origine du fournisseur</w:t>
            </w:r>
          </w:p>
        </w:tc>
        <w:tc>
          <w:tcPr>
            <w:tcW w:w="1079" w:type="dxa"/>
          </w:tcPr>
          <w:p w14:paraId="1274FDB5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 d’origine du produit</w:t>
            </w:r>
          </w:p>
        </w:tc>
        <w:tc>
          <w:tcPr>
            <w:tcW w:w="1511" w:type="dxa"/>
          </w:tcPr>
          <w:p w14:paraId="2D35B989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Pharmacopée de référence </w:t>
            </w:r>
          </w:p>
        </w:tc>
        <w:tc>
          <w:tcPr>
            <w:tcW w:w="1064" w:type="dxa"/>
          </w:tcPr>
          <w:p w14:paraId="011B79C4" w14:textId="77777777" w:rsidR="00F56AA7" w:rsidRPr="002E19A1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Produit fabriqué</w:t>
            </w:r>
          </w:p>
        </w:tc>
        <w:tc>
          <w:tcPr>
            <w:tcW w:w="966" w:type="dxa"/>
          </w:tcPr>
          <w:p w14:paraId="161B0223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global</w:t>
            </w:r>
          </w:p>
        </w:tc>
      </w:tr>
      <w:tr w:rsidR="00F56AA7" w14:paraId="2EE5068C" w14:textId="77777777" w:rsidTr="007B579F">
        <w:trPr>
          <w:trHeight w:val="674"/>
        </w:trPr>
        <w:tc>
          <w:tcPr>
            <w:tcW w:w="1261" w:type="dxa"/>
            <w:tcBorders>
              <w:bottom w:val="single" w:sz="4" w:space="0" w:color="auto"/>
            </w:tcBorders>
          </w:tcPr>
          <w:p w14:paraId="66307A15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6CC85F24" w14:textId="77777777" w:rsidR="00F56AA7" w:rsidRDefault="00F56AA7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DF6D2A0" w14:textId="77777777" w:rsidR="00F56AA7" w:rsidRDefault="00F56AA7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60FB295A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E6E4ABF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8364E31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662683F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28460670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171D074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656BCD9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89787FA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66" w:type="dxa"/>
          </w:tcPr>
          <w:p w14:paraId="18487609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F56AA7" w14:paraId="4F10448E" w14:textId="77777777" w:rsidTr="007B579F">
        <w:tc>
          <w:tcPr>
            <w:tcW w:w="13028" w:type="dxa"/>
            <w:gridSpan w:val="10"/>
            <w:tcBorders>
              <w:left w:val="nil"/>
              <w:bottom w:val="nil"/>
            </w:tcBorders>
          </w:tcPr>
          <w:p w14:paraId="2338E315" w14:textId="77777777" w:rsidR="00F56AA7" w:rsidRPr="00371D4F" w:rsidRDefault="00F56AA7" w:rsidP="007B579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71D4F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966" w:type="dxa"/>
          </w:tcPr>
          <w:p w14:paraId="586C5546" w14:textId="77777777" w:rsidR="00F56AA7" w:rsidRDefault="00F56AA7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E22EB87" w14:textId="77777777" w:rsidR="00F56AA7" w:rsidRPr="00C30B8A" w:rsidRDefault="00F56AA7" w:rsidP="00F56AA7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14:paraId="5CB2821E" w14:textId="77777777" w:rsidR="00F56AA7" w:rsidRDefault="00F56AA7" w:rsidP="00F56AA7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47369E34" w14:textId="77777777" w:rsidR="00F56AA7" w:rsidRDefault="00F56AA7" w:rsidP="00F56AA7">
      <w:pPr>
        <w:rPr>
          <w:rFonts w:asciiTheme="majorBidi" w:hAnsiTheme="majorBidi" w:cstheme="majorBidi"/>
        </w:rPr>
      </w:pPr>
    </w:p>
    <w:p w14:paraId="155FFA8C" w14:textId="77777777" w:rsidR="00F56AA7" w:rsidRDefault="00F56AA7" w:rsidP="00F56AA7">
      <w:pPr>
        <w:rPr>
          <w:rFonts w:asciiTheme="majorBidi" w:hAnsiTheme="majorBidi" w:cstheme="majorBidi"/>
        </w:rPr>
      </w:pPr>
    </w:p>
    <w:p w14:paraId="1E1B958B" w14:textId="77777777" w:rsidR="00F56AA7" w:rsidRDefault="00F56AA7" w:rsidP="00F56AA7">
      <w:pPr>
        <w:rPr>
          <w:rFonts w:asciiTheme="majorBidi" w:hAnsiTheme="majorBidi" w:cstheme="majorBidi"/>
          <w:sz w:val="2"/>
          <w:szCs w:val="2"/>
        </w:rPr>
      </w:pPr>
    </w:p>
    <w:p w14:paraId="2344B051" w14:textId="77777777" w:rsidR="00F56AA7" w:rsidRPr="00C30B8A" w:rsidRDefault="00F56AA7" w:rsidP="00F56AA7">
      <w:pPr>
        <w:rPr>
          <w:rFonts w:asciiTheme="majorBidi" w:hAnsiTheme="majorBidi" w:cstheme="majorBidi"/>
          <w:sz w:val="2"/>
          <w:szCs w:val="2"/>
        </w:rPr>
      </w:pPr>
    </w:p>
    <w:p w14:paraId="1D2CDD75" w14:textId="77777777" w:rsidR="00F56AA7" w:rsidRPr="00C30B8A" w:rsidRDefault="00F56AA7" w:rsidP="00F56AA7">
      <w:pPr>
        <w:rPr>
          <w:rFonts w:asciiTheme="majorBidi" w:hAnsiTheme="majorBidi" w:cstheme="majorBidi"/>
          <w:sz w:val="10"/>
          <w:szCs w:val="10"/>
        </w:rPr>
      </w:pPr>
    </w:p>
    <w:p w14:paraId="3AF28708" w14:textId="5D3896A9" w:rsidR="00B10304" w:rsidRPr="00F56AA7" w:rsidRDefault="00F56AA7" w:rsidP="00F56AA7">
      <w:r w:rsidRPr="008A4824">
        <w:rPr>
          <w:rFonts w:ascii="Times New Roman" w:hAnsi="Times New Roman" w:cs="Times New Roman"/>
          <w:sz w:val="20"/>
          <w:szCs w:val="20"/>
        </w:rPr>
        <w:t>N.B : Ce programme est délivré dans le cadre de la recherche et développement conformément à l’article 6 du décret n°21-82 du 11 Rajab 1442 correspondant au 23 février 2021 portant sur l’autorisation des établissements pharmaceutiques d’exercer l’activité de recherche et développement.</w:t>
      </w:r>
    </w:p>
    <w:sectPr w:rsidR="00B10304" w:rsidRPr="00F56AA7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30340F"/>
    <w:rsid w:val="005D2364"/>
    <w:rsid w:val="008824F8"/>
    <w:rsid w:val="009C09B8"/>
    <w:rsid w:val="00A0000F"/>
    <w:rsid w:val="00B10304"/>
    <w:rsid w:val="00BA21E0"/>
    <w:rsid w:val="00D326F4"/>
    <w:rsid w:val="00DC3CCB"/>
    <w:rsid w:val="00F56AA7"/>
    <w:rsid w:val="00F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4</cp:revision>
  <dcterms:created xsi:type="dcterms:W3CDTF">2023-06-04T09:52:00Z</dcterms:created>
  <dcterms:modified xsi:type="dcterms:W3CDTF">2024-07-14T13:56:00Z</dcterms:modified>
</cp:coreProperties>
</file>